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B585E">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74D3C35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考察和资格复查告知单（公开选调）</w:t>
      </w:r>
    </w:p>
    <w:p w14:paraId="0ED659D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sz w:val="32"/>
          <w:szCs w:val="32"/>
          <w:lang w:val="en-US" w:eastAsia="zh-CN"/>
        </w:rPr>
      </w:pPr>
      <w:r>
        <w:rPr>
          <w:rFonts w:hint="eastAsia"/>
          <w:sz w:val="32"/>
          <w:szCs w:val="32"/>
          <w:lang w:val="en-US" w:eastAsia="zh-CN"/>
        </w:rPr>
        <w:t>1、密封完整的个人人事档案（考生提前与档案存放单位沟通查阅、提取档案手续，并将情况告知考察组。考察组携带相关手续现场查阅提取）；</w:t>
      </w:r>
    </w:p>
    <w:p w14:paraId="04663FD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sz w:val="32"/>
          <w:szCs w:val="32"/>
          <w:lang w:val="en-US" w:eastAsia="zh-CN"/>
        </w:rPr>
      </w:pPr>
      <w:r>
        <w:rPr>
          <w:rFonts w:hint="eastAsia"/>
          <w:sz w:val="32"/>
          <w:szCs w:val="32"/>
          <w:lang w:val="en-US" w:eastAsia="zh-CN"/>
        </w:rPr>
        <w:t>2、有效身份证原件和复印件一份；</w:t>
      </w:r>
    </w:p>
    <w:p w14:paraId="167B7C2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sz w:val="32"/>
          <w:szCs w:val="32"/>
          <w:lang w:val="en-US" w:eastAsia="zh-CN"/>
        </w:rPr>
      </w:pPr>
      <w:r>
        <w:rPr>
          <w:rFonts w:hint="eastAsia"/>
          <w:sz w:val="32"/>
          <w:szCs w:val="32"/>
          <w:lang w:val="en-US" w:eastAsia="zh-CN"/>
        </w:rPr>
        <w:t>3、毕业证书原件和复印件一份（各学历层次）；</w:t>
      </w:r>
    </w:p>
    <w:p w14:paraId="385EE25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sz w:val="32"/>
          <w:szCs w:val="32"/>
          <w:lang w:val="en-US" w:eastAsia="zh-CN"/>
        </w:rPr>
      </w:pPr>
      <w:r>
        <w:rPr>
          <w:rFonts w:hint="eastAsia"/>
          <w:sz w:val="32"/>
          <w:szCs w:val="32"/>
          <w:lang w:val="en-US" w:eastAsia="zh-CN"/>
        </w:rPr>
        <w:t>4、学历认证报告或有效期内学历证书电子注册备案表一份（各学历层次）；</w:t>
      </w:r>
    </w:p>
    <w:p w14:paraId="7BA32FE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sz w:val="32"/>
          <w:szCs w:val="32"/>
          <w:lang w:val="en-US" w:eastAsia="zh-CN"/>
        </w:rPr>
      </w:pPr>
      <w:r>
        <w:rPr>
          <w:rFonts w:hint="eastAsia"/>
          <w:sz w:val="32"/>
          <w:szCs w:val="32"/>
          <w:lang w:val="en-US" w:eastAsia="zh-CN"/>
        </w:rPr>
        <w:t>5、资格证书（初级及以上）、聘任证书的原件和复印件一份（专技技术岗位提供）；</w:t>
      </w:r>
    </w:p>
    <w:p w14:paraId="72C8AC1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sz w:val="32"/>
          <w:szCs w:val="32"/>
          <w:lang w:val="en-US" w:eastAsia="zh-CN"/>
        </w:rPr>
      </w:pPr>
      <w:r>
        <w:rPr>
          <w:rFonts w:hint="eastAsia"/>
          <w:sz w:val="32"/>
          <w:szCs w:val="32"/>
          <w:lang w:val="en-US" w:eastAsia="zh-CN"/>
        </w:rPr>
        <w:t>6、近2年年度考核表（即2022、2023年度。通过个人人事档案资料查阅，无需再单独提供）；</w:t>
      </w:r>
    </w:p>
    <w:p w14:paraId="01181FF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sz w:val="32"/>
          <w:szCs w:val="32"/>
          <w:lang w:val="en-US" w:eastAsia="zh-CN"/>
        </w:rPr>
      </w:pPr>
      <w:r>
        <w:rPr>
          <w:rFonts w:hint="eastAsia"/>
          <w:sz w:val="32"/>
          <w:szCs w:val="32"/>
          <w:lang w:val="en-US" w:eastAsia="zh-CN"/>
        </w:rPr>
        <w:t>7、本人、父母及配偶的无犯罪记录证明（公安一网通办申请打印或到户籍所在地（或常住地）派出所开具均可）。考生本人的无犯罪记录证明也可由派出所直接在《资格复查表》（附件5）背面填写并加章，无需重复开具；</w:t>
      </w:r>
    </w:p>
    <w:p w14:paraId="2CAF858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sz w:val="32"/>
          <w:szCs w:val="32"/>
          <w:lang w:val="en-US" w:eastAsia="zh-CN"/>
        </w:rPr>
      </w:pPr>
      <w:r>
        <w:rPr>
          <w:rFonts w:hint="eastAsia"/>
          <w:sz w:val="32"/>
          <w:szCs w:val="32"/>
          <w:lang w:val="en-US" w:eastAsia="zh-CN"/>
        </w:rPr>
        <w:t>8、个人征信报告（银行查询打印，有征信中心电子水印）；</w:t>
      </w:r>
    </w:p>
    <w:p w14:paraId="54D3CF1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sz w:val="32"/>
          <w:szCs w:val="32"/>
          <w:lang w:val="en-US" w:eastAsia="zh-CN"/>
        </w:rPr>
      </w:pPr>
      <w:r>
        <w:rPr>
          <w:rFonts w:hint="eastAsia"/>
          <w:sz w:val="32"/>
          <w:szCs w:val="32"/>
          <w:lang w:val="en-US" w:eastAsia="zh-CN"/>
        </w:rPr>
        <w:t>9、单位纪检部门（或驻派纪检组）出具的工作期间党纪政务处分情况说明，需加盖纪检部门章；</w:t>
      </w:r>
    </w:p>
    <w:p w14:paraId="04890F7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sz w:val="32"/>
          <w:szCs w:val="32"/>
          <w:lang w:val="en-US" w:eastAsia="zh-CN"/>
        </w:rPr>
      </w:pPr>
      <w:r>
        <w:rPr>
          <w:rFonts w:hint="eastAsia"/>
          <w:sz w:val="32"/>
          <w:szCs w:val="32"/>
          <w:lang w:val="en-US" w:eastAsia="zh-CN"/>
        </w:rPr>
        <w:t>10、用人单位出具表现材料（思想政治表现、道德品质、业务能力等），需加章；</w:t>
      </w:r>
    </w:p>
    <w:p w14:paraId="6F8FE34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sz w:val="32"/>
          <w:szCs w:val="32"/>
          <w:lang w:val="en-US" w:eastAsia="zh-CN"/>
        </w:rPr>
      </w:pPr>
      <w:r>
        <w:rPr>
          <w:rFonts w:hint="eastAsia"/>
          <w:sz w:val="32"/>
          <w:szCs w:val="32"/>
          <w:lang w:val="en-US" w:eastAsia="zh-CN"/>
        </w:rPr>
        <w:t>11、《2024年洛阳市城乡一体化示范区公开选调事业单位工作人员考察和资格复查表》（附件5）纸质版1份，按要求填写、加章；</w:t>
      </w:r>
    </w:p>
    <w:p w14:paraId="6B924BD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eastAsiaTheme="minorEastAsia"/>
          <w:sz w:val="32"/>
          <w:szCs w:val="32"/>
          <w:lang w:val="en-US" w:eastAsia="zh-CN"/>
        </w:rPr>
      </w:pPr>
      <w:r>
        <w:rPr>
          <w:rFonts w:hint="eastAsia"/>
          <w:sz w:val="32"/>
          <w:szCs w:val="32"/>
          <w:lang w:val="en-US" w:eastAsia="zh-CN"/>
        </w:rPr>
        <w:t>12、父母双方、配偶的政审材料（内容包含开具人姓名、身份证号，与被考察人关系，开具人的政治表现、道德品质、有无违法违纪、组织或参加非法组织等情况），由其单位或村、社区出具均可，需加章。</w:t>
      </w:r>
    </w:p>
    <w:p w14:paraId="1F776390">
      <w:pPr>
        <w:pStyle w:val="2"/>
        <w:rPr>
          <w:rFonts w:hint="eastAsia" w:asciiTheme="minorHAnsi" w:hAnsiTheme="minorHAnsi" w:eastAsiaTheme="minorEastAsia" w:cstheme="minorBidi"/>
          <w:color w:val="auto"/>
          <w:kern w:val="2"/>
          <w:sz w:val="32"/>
          <w:szCs w:val="32"/>
          <w:lang w:val="en-US" w:eastAsia="zh-CN" w:bidi="ar-SA"/>
        </w:rPr>
      </w:pPr>
    </w:p>
    <w:p w14:paraId="50D388AC">
      <w:pPr>
        <w:pStyle w:val="2"/>
        <w:ind w:firstLine="640" w:firstLineChars="200"/>
        <w:rPr>
          <w:rFonts w:hint="eastAsia" w:asciiTheme="minorHAnsi" w:hAnsiTheme="minorHAnsi" w:eastAsiaTheme="minorEastAsia" w:cstheme="minorBidi"/>
          <w:color w:val="auto"/>
          <w:kern w:val="2"/>
          <w:sz w:val="32"/>
          <w:szCs w:val="32"/>
          <w:lang w:val="en-US" w:eastAsia="zh-CN" w:bidi="ar-SA"/>
        </w:rPr>
      </w:pPr>
      <w:r>
        <w:rPr>
          <w:rFonts w:hint="eastAsia" w:asciiTheme="minorHAnsi" w:hAnsiTheme="minorHAnsi" w:eastAsiaTheme="minorEastAsia" w:cstheme="minorBidi"/>
          <w:color w:val="auto"/>
          <w:kern w:val="2"/>
          <w:sz w:val="32"/>
          <w:szCs w:val="32"/>
          <w:lang w:val="en-US" w:eastAsia="zh-CN" w:bidi="ar-SA"/>
        </w:rPr>
        <w:t>期间如有疑问，可拨打区人社局（0379-63945982）电话咨询，或与考察组工作</w:t>
      </w:r>
      <w:bookmarkStart w:id="0" w:name="_GoBack"/>
      <w:bookmarkEnd w:id="0"/>
      <w:r>
        <w:rPr>
          <w:rFonts w:hint="eastAsia" w:asciiTheme="minorHAnsi" w:hAnsiTheme="minorHAnsi" w:eastAsiaTheme="minorEastAsia" w:cstheme="minorBidi"/>
          <w:color w:val="auto"/>
          <w:kern w:val="2"/>
          <w:sz w:val="32"/>
          <w:szCs w:val="32"/>
          <w:lang w:val="en-US" w:eastAsia="zh-CN" w:bidi="ar-SA"/>
        </w:rPr>
        <w:t>人员联系。</w:t>
      </w:r>
    </w:p>
    <w:sectPr>
      <w:pgSz w:w="11906" w:h="16838"/>
      <w:pgMar w:top="1417"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MWFiOGE4YmMwOGM3OTQzNjEwNDNjNzY2MWYzMzkifQ=="/>
  </w:docVars>
  <w:rsids>
    <w:rsidRoot w:val="00000000"/>
    <w:rsid w:val="0542447B"/>
    <w:rsid w:val="07947660"/>
    <w:rsid w:val="09684744"/>
    <w:rsid w:val="0B8B64C8"/>
    <w:rsid w:val="0CAC5270"/>
    <w:rsid w:val="0DA6583B"/>
    <w:rsid w:val="0ED85EC8"/>
    <w:rsid w:val="10242327"/>
    <w:rsid w:val="10CC05C0"/>
    <w:rsid w:val="15F1357D"/>
    <w:rsid w:val="15FD7FC2"/>
    <w:rsid w:val="173D520B"/>
    <w:rsid w:val="19CC487B"/>
    <w:rsid w:val="1A8E7D82"/>
    <w:rsid w:val="21837415"/>
    <w:rsid w:val="23D432C4"/>
    <w:rsid w:val="2472422A"/>
    <w:rsid w:val="256B22A4"/>
    <w:rsid w:val="285A74F6"/>
    <w:rsid w:val="288542BB"/>
    <w:rsid w:val="28AF15F0"/>
    <w:rsid w:val="2A9F08C1"/>
    <w:rsid w:val="2B4637B2"/>
    <w:rsid w:val="2B9D2CED"/>
    <w:rsid w:val="2D3227EF"/>
    <w:rsid w:val="2F9857E4"/>
    <w:rsid w:val="2FE01B0C"/>
    <w:rsid w:val="318A0E4C"/>
    <w:rsid w:val="32470AEB"/>
    <w:rsid w:val="33B977C6"/>
    <w:rsid w:val="33D25D52"/>
    <w:rsid w:val="354F168A"/>
    <w:rsid w:val="35AB75E3"/>
    <w:rsid w:val="39C04B48"/>
    <w:rsid w:val="39D07613"/>
    <w:rsid w:val="39E57B8C"/>
    <w:rsid w:val="3C577F06"/>
    <w:rsid w:val="3C7D0296"/>
    <w:rsid w:val="3D0E1470"/>
    <w:rsid w:val="3DA43295"/>
    <w:rsid w:val="3FF676AC"/>
    <w:rsid w:val="41154E82"/>
    <w:rsid w:val="41202BED"/>
    <w:rsid w:val="43486471"/>
    <w:rsid w:val="43DB4325"/>
    <w:rsid w:val="44544A76"/>
    <w:rsid w:val="455254A2"/>
    <w:rsid w:val="483C0579"/>
    <w:rsid w:val="489D35FB"/>
    <w:rsid w:val="4C115F9A"/>
    <w:rsid w:val="4E473E7C"/>
    <w:rsid w:val="4E5F20B3"/>
    <w:rsid w:val="4ED37A8F"/>
    <w:rsid w:val="51AD457D"/>
    <w:rsid w:val="52EB05A3"/>
    <w:rsid w:val="547F60BF"/>
    <w:rsid w:val="56E801F8"/>
    <w:rsid w:val="58352BD9"/>
    <w:rsid w:val="5B9B762E"/>
    <w:rsid w:val="5C3F26AF"/>
    <w:rsid w:val="5C9241D8"/>
    <w:rsid w:val="63BD6A68"/>
    <w:rsid w:val="63FF0976"/>
    <w:rsid w:val="64B8414C"/>
    <w:rsid w:val="65B258F8"/>
    <w:rsid w:val="66CA2CA0"/>
    <w:rsid w:val="679D4877"/>
    <w:rsid w:val="69833A63"/>
    <w:rsid w:val="6AEF4D6B"/>
    <w:rsid w:val="6CE77CC4"/>
    <w:rsid w:val="6DC34A49"/>
    <w:rsid w:val="6F4126F9"/>
    <w:rsid w:val="70336040"/>
    <w:rsid w:val="71E2790D"/>
    <w:rsid w:val="72282783"/>
    <w:rsid w:val="736A5CA8"/>
    <w:rsid w:val="76CF6EF7"/>
    <w:rsid w:val="7DF45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682</Words>
  <Characters>710</Characters>
  <Lines>0</Lines>
  <Paragraphs>0</Paragraphs>
  <TotalTime>8</TotalTime>
  <ScaleCrop>false</ScaleCrop>
  <LinksUpToDate>false</LinksUpToDate>
  <CharactersWithSpaces>710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cp:lastModifiedBy>
  <cp:lastPrinted>2024-10-11T08:33:00Z</cp:lastPrinted>
  <dcterms:modified xsi:type="dcterms:W3CDTF">2024-10-11T09:21:25Z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9CAACE963B84422D99CD15DC43AC363C</vt:lpwstr>
  </property>
</Properties>
</file>