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8" w:lineRule="atLeast"/>
        <w:ind w:right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湘潭市第一人民医院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高层次专业人才引进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拟聘用人员名单</w:t>
      </w:r>
      <w:bookmarkStart w:id="0" w:name="_GoBack"/>
      <w:bookmarkEnd w:id="0"/>
    </w:p>
    <w:tbl>
      <w:tblPr>
        <w:tblStyle w:val="3"/>
        <w:tblW w:w="8296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90"/>
        <w:gridCol w:w="1078"/>
        <w:gridCol w:w="1835"/>
        <w:gridCol w:w="1563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color w:val="auto"/>
                <w:lang w:val="en-US" w:eastAsia="zh-CN" w:bidi="ar"/>
              </w:rPr>
              <w:t>性别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color w:val="auto"/>
                <w:lang w:val="en-US" w:eastAsia="zh-CN" w:bidi="ar"/>
              </w:rPr>
              <w:t>申报层次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岗位代码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杨申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A02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mVhODc0MzIzMTk1MjZlYmI4N2E1MzQwM2IxN2QifQ=="/>
    <w:docVar w:name="KSO_WPS_MARK_KEY" w:val="89a4597b-f2a4-42a6-b2e4-08038cc49c7d"/>
  </w:docVars>
  <w:rsids>
    <w:rsidRoot w:val="01831335"/>
    <w:rsid w:val="018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32</Characters>
  <Lines>0</Lines>
  <Paragraphs>0</Paragraphs>
  <TotalTime>0</TotalTime>
  <ScaleCrop>false</ScaleCrop>
  <LinksUpToDate>false</LinksUpToDate>
  <CharactersWithSpaces>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2024-10-10T10:21:00Z</dcterms:created>
  <dc:creator>Administrator</dc:creator>
  <cp:lastModifiedBy>Administrator</cp:lastModifiedBy>
  <dcterms:modified xsi:type="dcterms:W3CDTF">2024-10-10T10:48:25Z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93AA82057CF545C0AD140FD8E929D874_11</vt:lpwstr>
  </property>
</Properties>
</file>