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right="1280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</w:t>
      </w:r>
    </w:p>
    <w:tbl>
      <w:tblPr>
        <w:tblStyle w:val="5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温州瓯海招商发展有限公司招聘报名表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期望薪资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人事关系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97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9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5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2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9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申请人（签名）：                年      月 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mZkN2RkNzExOWM4NjcxYzZjNDc5OTk2NTliMWMifQ=="/>
    <w:docVar w:name="KSO_WPS_MARK_KEY" w:val="0636c6f5-7863-4655-ad42-c34e1c873570"/>
  </w:docVars>
  <w:rsids>
    <w:rsidRoot w:val="1A7C007F"/>
    <w:rsid w:val="1A7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2024-09-29T07:58:00Z</dcterms:created>
  <dc:creator>胡小小</dc:creator>
  <cp:lastModifiedBy>胡小小</cp:lastModifiedBy>
  <dcterms:modified xsi:type="dcterms:W3CDTF">2024-09-29T07:58:34Z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CB28A3C9D4434EA095E02E1AFE73DE95_11</vt:lpwstr>
  </property>
</Properties>
</file>