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/>
          <w:sz w:val="32"/>
          <w:szCs w:val="32"/>
          <w:lang w:val="en-US" w:eastAsia="zh-CN"/>
        </w:rPr>
        <w:t>附件1：</w:t>
      </w:r>
    </w:p>
    <w:p>
      <w:pPr>
        <w:pStyle w:val="9"/>
        <w:jc w:val="center"/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杭州市体育彩票管理中心公开招聘编外人员计划表（2024年第二批）</w:t>
      </w:r>
    </w:p>
    <w:tbl>
      <w:tblPr>
        <w:tblStyle w:val="8"/>
        <w:tblpPr w:leftFromText="180" w:rightFromText="180" w:vertAnchor="text" w:horzAnchor="page" w:tblpXSpec="center" w:tblpY="236"/>
        <w:tblOverlap w:val="never"/>
        <w:tblW w:w="147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305"/>
        <w:gridCol w:w="780"/>
        <w:gridCol w:w="555"/>
        <w:gridCol w:w="810"/>
        <w:gridCol w:w="585"/>
        <w:gridCol w:w="795"/>
        <w:gridCol w:w="660"/>
        <w:gridCol w:w="600"/>
        <w:gridCol w:w="720"/>
        <w:gridCol w:w="1860"/>
        <w:gridCol w:w="1485"/>
        <w:gridCol w:w="1125"/>
        <w:gridCol w:w="1095"/>
        <w:gridCol w:w="18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tblHeader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年龄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范围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（户籍）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报名渠道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咨询电话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  <w:t>监督投诉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杭州市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体育彩票管理中心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专管员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35周岁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及以下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杭州市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1.熟悉电脑办公软件；</w:t>
            </w:r>
          </w:p>
          <w:p>
            <w:pPr>
              <w:adjustRightInd w:val="0"/>
              <w:snapToGrid w:val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2.驾龄1年以上，且驾驶技能较熟练；驾驶证在有效使用期内；</w:t>
            </w:r>
          </w:p>
          <w:p>
            <w:pPr>
              <w:adjustRightInd w:val="0"/>
              <w:snapToGrid w:val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3.身体健康，能独立完成户外巡检任务，具体承担对体彩实体店代理销售管理、物品配送、设备维护维修、培训指导、沟通反馈、营销宣传、监督检查等职责；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4直系亲属中现不得有从事体彩门店经营的情况。</w:t>
            </w:r>
          </w:p>
          <w:p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本次招聘委托杭州市人才市场开发有限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进行招聘，应聘者通过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报名链接：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https://www.hzrc.com/#/multipleInfo/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"https://www.hzrc.com/" \l "/multipleInfo/infoDetail?id=5NktsacIUHbvRNUcMFDURQ==&amp;name=%E7%BC%96%E5%A4%96%E7%94%A8%E5%B7%A5%E6%8B%9B%E8%81%98"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infoDetail?id=5Nktsac...A5%E6%8B%9B%E8%81%98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行报名。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（0571）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87161599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（0571）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85332935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笔试结束后，根据笔试成绩从高分到低分，按招聘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岗位 1: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比例确定参加面试人员(如实际参加笔试人员未达到设定比例的，则按实际参加笔试人员确定面试对象)。</w:t>
            </w:r>
          </w:p>
        </w:tc>
      </w:tr>
    </w:tbl>
    <w:p>
      <w:pPr>
        <w:pStyle w:val="4"/>
        <w:rPr>
          <w:rFonts w:hint="eastAsia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69AA"/>
    <w:rsid w:val="2677555D"/>
    <w:rsid w:val="3FA47109"/>
    <w:rsid w:val="40B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2024-09-27T09:07:00Z</dcterms:created>
  <dc:creator>Yu</dc:creator>
  <cp:lastModifiedBy>Yu</cp:lastModifiedBy>
  <dcterms:modified xsi:type="dcterms:W3CDTF">2024-09-27T09:08:21Z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