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bidi w:val="0"/>
        <w:snapToGrid/>
        <w:spacing w:line="600" w:lineRule="exact"/>
        <w:ind w:right="0" w:firstLine="0" w:firstLineChars="0"/>
        <w:jc w:val="center"/>
        <w:textAlignment w:val="center"/>
        <w:rPr>
          <w:rFonts w:hint="eastAsia" w:ascii="方正小标宋_GBK" w:hAnsi="Times New Roman" w:eastAsia="方正小标宋_GBK"/>
          <w:color w:val="auto"/>
          <w:spacing w:val="0"/>
          <w:kern w:val="0"/>
          <w:sz w:val="40"/>
          <w:szCs w:val="40"/>
          <w:lang w:val="en-US" w:eastAsia="zh-CN"/>
        </w:rPr>
      </w:pPr>
      <w:r>
        <w:rPr>
          <w:rFonts w:hint="eastAsia" w:ascii="方正小标宋_GBK" w:hAnsi="Times New Roman" w:eastAsia="方正小标宋_GBK"/>
          <w:color w:val="auto"/>
          <w:spacing w:val="0"/>
          <w:kern w:val="0"/>
          <w:sz w:val="40"/>
          <w:szCs w:val="40"/>
          <w:lang w:val="en-US" w:eastAsia="zh-CN"/>
        </w:rPr>
        <w:t>重庆市涪陵区人民政府</w:t>
      </w:r>
      <w:r>
        <w:rPr>
          <w:rFonts w:hint="eastAsia" w:ascii="方正小标宋_GBK" w:hAnsi="Times New Roman" w:eastAsia="方正小标宋_GBK"/>
          <w:color w:val="auto"/>
          <w:spacing w:val="0"/>
          <w:kern w:val="0"/>
          <w:sz w:val="40"/>
          <w:szCs w:val="40"/>
          <w:lang w:val="en-GB"/>
        </w:rPr>
        <w:t>李渡街道</w:t>
      </w:r>
      <w:r>
        <w:rPr>
          <w:rFonts w:hint="eastAsia" w:ascii="方正小标宋_GBK" w:hAnsi="Times New Roman" w:eastAsia="方正小标宋_GBK"/>
          <w:color w:val="auto"/>
          <w:spacing w:val="0"/>
          <w:kern w:val="0"/>
          <w:sz w:val="40"/>
          <w:szCs w:val="40"/>
          <w:lang w:val="en-US" w:eastAsia="zh-CN"/>
        </w:rPr>
        <w:t>办事处</w:t>
      </w:r>
    </w:p>
    <w:p>
      <w:pPr>
        <w:keepNext w:val="0"/>
        <w:keepLines w:val="0"/>
        <w:pageBreakBefore w:val="0"/>
        <w:widowControl/>
        <w:kinsoku/>
        <w:wordWrap/>
        <w:overflowPunct/>
        <w:topLinePunct w:val="0"/>
        <w:autoSpaceDE/>
        <w:bidi w:val="0"/>
        <w:snapToGrid/>
        <w:spacing w:line="600" w:lineRule="exact"/>
        <w:ind w:right="0" w:firstLine="0" w:firstLineChars="0"/>
        <w:jc w:val="center"/>
        <w:textAlignment w:val="center"/>
        <w:rPr>
          <w:rFonts w:hint="eastAsia" w:ascii="方正小标宋_GBK" w:eastAsia="方正小标宋_GBK"/>
          <w:color w:val="auto"/>
          <w:spacing w:val="0"/>
          <w:kern w:val="0"/>
          <w:sz w:val="40"/>
          <w:szCs w:val="40"/>
          <w:lang w:val="en-GB"/>
        </w:rPr>
      </w:pPr>
      <w:r>
        <w:rPr>
          <w:rFonts w:hint="eastAsia" w:ascii="方正小标宋_GBK" w:eastAsia="方正小标宋_GBK"/>
          <w:color w:val="auto"/>
          <w:spacing w:val="0"/>
          <w:kern w:val="0"/>
          <w:sz w:val="40"/>
          <w:szCs w:val="40"/>
          <w:lang w:val="en-GB" w:eastAsia="zh-CN"/>
        </w:rPr>
        <w:t>关于</w:t>
      </w:r>
      <w:r>
        <w:rPr>
          <w:rFonts w:hint="eastAsia" w:ascii="方正小标宋_GBK" w:eastAsia="方正小标宋_GBK"/>
          <w:color w:val="auto"/>
          <w:spacing w:val="0"/>
          <w:kern w:val="0"/>
          <w:sz w:val="40"/>
          <w:szCs w:val="40"/>
          <w:lang w:val="en-GB"/>
        </w:rPr>
        <w:t>2024年公开</w:t>
      </w:r>
      <w:r>
        <w:rPr>
          <w:rFonts w:hint="eastAsia" w:ascii="方正小标宋_GBK" w:eastAsia="方正小标宋_GBK"/>
          <w:color w:val="auto"/>
          <w:spacing w:val="0"/>
          <w:kern w:val="0"/>
          <w:sz w:val="40"/>
          <w:szCs w:val="40"/>
          <w:lang w:val="en-US" w:eastAsia="zh-CN"/>
        </w:rPr>
        <w:t>选聘</w:t>
      </w:r>
      <w:r>
        <w:rPr>
          <w:rFonts w:hint="eastAsia" w:ascii="方正小标宋_GBK" w:eastAsia="方正小标宋_GBK"/>
          <w:color w:val="auto"/>
          <w:spacing w:val="0"/>
          <w:kern w:val="0"/>
          <w:sz w:val="40"/>
          <w:szCs w:val="40"/>
          <w:lang w:val="en-GB"/>
        </w:rPr>
        <w:t>本土人才及</w:t>
      </w:r>
    </w:p>
    <w:p>
      <w:pPr>
        <w:keepNext w:val="0"/>
        <w:keepLines w:val="0"/>
        <w:pageBreakBefore w:val="0"/>
        <w:widowControl/>
        <w:kinsoku/>
        <w:wordWrap/>
        <w:overflowPunct/>
        <w:topLinePunct w:val="0"/>
        <w:autoSpaceDE/>
        <w:bidi w:val="0"/>
        <w:snapToGrid/>
        <w:spacing w:line="600" w:lineRule="exact"/>
        <w:ind w:right="0" w:firstLine="0" w:firstLineChars="0"/>
        <w:jc w:val="center"/>
        <w:textAlignment w:val="center"/>
        <w:rPr>
          <w:rFonts w:hint="eastAsia" w:eastAsia="方正仿宋_GBK"/>
          <w:color w:val="auto"/>
          <w:spacing w:val="0"/>
          <w:sz w:val="40"/>
          <w:szCs w:val="40"/>
          <w:lang w:val="en-US" w:eastAsia="zh-CN"/>
        </w:rPr>
      </w:pPr>
      <w:r>
        <w:rPr>
          <w:rFonts w:hint="eastAsia" w:ascii="方正小标宋_GBK" w:eastAsia="方正小标宋_GBK"/>
          <w:color w:val="auto"/>
          <w:spacing w:val="0"/>
          <w:kern w:val="0"/>
          <w:sz w:val="40"/>
          <w:szCs w:val="40"/>
          <w:lang w:val="en-US" w:eastAsia="zh-CN"/>
        </w:rPr>
        <w:t>村（</w:t>
      </w:r>
      <w:r>
        <w:rPr>
          <w:rFonts w:hint="eastAsia" w:ascii="方正小标宋_GBK" w:eastAsia="方正小标宋_GBK"/>
          <w:color w:val="auto"/>
          <w:spacing w:val="0"/>
          <w:kern w:val="0"/>
          <w:sz w:val="40"/>
          <w:szCs w:val="40"/>
          <w:lang w:val="en-GB"/>
        </w:rPr>
        <w:t>社区</w:t>
      </w:r>
      <w:r>
        <w:rPr>
          <w:rFonts w:hint="eastAsia" w:ascii="方正小标宋_GBK" w:eastAsia="方正小标宋_GBK"/>
          <w:color w:val="auto"/>
          <w:spacing w:val="0"/>
          <w:kern w:val="0"/>
          <w:sz w:val="40"/>
          <w:szCs w:val="40"/>
          <w:lang w:val="en-US" w:eastAsia="zh-CN"/>
        </w:rPr>
        <w:t>）</w:t>
      </w:r>
      <w:r>
        <w:rPr>
          <w:rFonts w:hint="eastAsia" w:ascii="方正小标宋_GBK" w:eastAsia="方正小标宋_GBK"/>
          <w:color w:val="auto"/>
          <w:spacing w:val="0"/>
          <w:kern w:val="0"/>
          <w:sz w:val="40"/>
          <w:szCs w:val="40"/>
          <w:lang w:val="en-GB"/>
        </w:rPr>
        <w:t>专职干部</w:t>
      </w:r>
      <w:r>
        <w:rPr>
          <w:rFonts w:hint="eastAsia" w:ascii="方正小标宋_GBK" w:eastAsia="方正小标宋_GBK"/>
          <w:color w:val="auto"/>
          <w:spacing w:val="0"/>
          <w:kern w:val="0"/>
          <w:sz w:val="40"/>
          <w:szCs w:val="40"/>
          <w:lang w:val="en-GB" w:eastAsia="zh-CN"/>
        </w:rPr>
        <w:t>的</w:t>
      </w:r>
      <w:r>
        <w:rPr>
          <w:rFonts w:hint="eastAsia" w:ascii="方正小标宋_GBK" w:eastAsia="方正小标宋_GBK"/>
          <w:color w:val="auto"/>
          <w:spacing w:val="0"/>
          <w:kern w:val="0"/>
          <w:sz w:val="40"/>
          <w:szCs w:val="40"/>
          <w:lang w:val="en-GB"/>
        </w:rPr>
        <w:t>公告</w:t>
      </w:r>
    </w:p>
    <w:p>
      <w:pPr>
        <w:keepNext w:val="0"/>
        <w:keepLines w:val="0"/>
        <w:pageBreakBefore w:val="0"/>
        <w:kinsoku/>
        <w:wordWrap/>
        <w:overflowPunct/>
        <w:topLinePunct w:val="0"/>
        <w:autoSpaceDE/>
        <w:bidi w:val="0"/>
        <w:snapToGrid/>
        <w:spacing w:line="600" w:lineRule="exact"/>
        <w:ind w:firstLine="640" w:firstLineChars="200"/>
        <w:textAlignment w:val="auto"/>
        <w:rPr>
          <w:rFonts w:hint="eastAsia" w:ascii="方正仿宋_GBK" w:hAnsi="方正仿宋_GBK" w:eastAsia="方正仿宋_GBK" w:cs="方正仿宋_GBK"/>
          <w:color w:val="auto"/>
          <w:spacing w:val="0"/>
          <w:sz w:val="32"/>
          <w:szCs w:val="32"/>
          <w:lang w:val="en-US" w:eastAsia="zh-CN"/>
        </w:rPr>
      </w:pPr>
      <w:bookmarkStart w:id="0" w:name="_GoBack"/>
      <w:r>
        <w:rPr>
          <w:rFonts w:hint="eastAsia" w:ascii="方正仿宋_GBK" w:hAnsi="方正仿宋_GBK" w:eastAsia="方正仿宋_GBK" w:cs="方正仿宋_GBK"/>
          <w:color w:val="auto"/>
          <w:spacing w:val="0"/>
          <w:sz w:val="32"/>
          <w:szCs w:val="32"/>
          <w:lang w:val="en-US" w:eastAsia="zh-CN"/>
        </w:rPr>
        <w:t>为进一步加强基层组织和干部队伍建设，重庆市涪陵区人民政府李渡街道办事处决定公开选聘村本土人才及村（社区）专职干部。现将有关事项公告如下：</w:t>
      </w:r>
    </w:p>
    <w:p>
      <w:pPr>
        <w:keepNext w:val="0"/>
        <w:keepLines w:val="0"/>
        <w:pageBreakBefore w:val="0"/>
        <w:kinsoku/>
        <w:wordWrap/>
        <w:overflowPunct/>
        <w:topLinePunct w:val="0"/>
        <w:autoSpaceDE/>
        <w:bidi w:val="0"/>
        <w:snapToGrid/>
        <w:spacing w:line="600" w:lineRule="exact"/>
        <w:ind w:right="0" w:firstLine="640"/>
        <w:textAlignment w:val="auto"/>
        <w:rPr>
          <w:rFonts w:hint="default" w:ascii="方正黑体_GBK" w:hAnsi="方正黑体_GBK" w:eastAsia="方正黑体_GBK" w:cs="方正黑体_GBK"/>
          <w:color w:val="auto"/>
          <w:spacing w:val="0"/>
          <w:sz w:val="32"/>
          <w:szCs w:val="32"/>
          <w:lang w:val="en-US" w:eastAsia="zh-CN"/>
        </w:rPr>
      </w:pPr>
      <w:r>
        <w:rPr>
          <w:rFonts w:hint="eastAsia" w:ascii="方正黑体_GBK" w:hAnsi="方正黑体_GBK" w:eastAsia="方正黑体_GBK" w:cs="方正黑体_GBK"/>
          <w:color w:val="auto"/>
          <w:spacing w:val="0"/>
          <w:sz w:val="32"/>
          <w:szCs w:val="32"/>
        </w:rPr>
        <w:t>一、选聘</w:t>
      </w:r>
      <w:r>
        <w:rPr>
          <w:rFonts w:hint="eastAsia" w:ascii="方正黑体_GBK" w:hAnsi="方正黑体_GBK" w:eastAsia="方正黑体_GBK" w:cs="方正黑体_GBK"/>
          <w:color w:val="auto"/>
          <w:spacing w:val="0"/>
          <w:sz w:val="32"/>
          <w:szCs w:val="32"/>
          <w:lang w:val="en-US" w:eastAsia="zh-CN"/>
        </w:rPr>
        <w:t>名额</w:t>
      </w:r>
    </w:p>
    <w:p>
      <w:pPr>
        <w:keepNext w:val="0"/>
        <w:keepLines w:val="0"/>
        <w:pageBreakBefore w:val="0"/>
        <w:kinsoku/>
        <w:wordWrap/>
        <w:overflowPunct/>
        <w:topLinePunct w:val="0"/>
        <w:autoSpaceDE/>
        <w:bidi w:val="0"/>
        <w:snapToGrid/>
        <w:spacing w:line="600" w:lineRule="exact"/>
        <w:ind w:firstLine="640" w:firstLineChars="200"/>
        <w:textAlignment w:val="auto"/>
        <w:rPr>
          <w:rFonts w:hint="default" w:ascii="方正仿宋_GBK" w:hAnsi="方正仿宋_GBK" w:eastAsia="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lang w:val="en-US" w:eastAsia="zh-CN"/>
        </w:rPr>
        <w:t>本次选聘村本土人才1名，村（社区）专职干部2名</w:t>
      </w:r>
      <w:r>
        <w:rPr>
          <w:rFonts w:hint="default" w:ascii="方正仿宋_GBK" w:hAnsi="方正仿宋_GBK" w:eastAsia="方正仿宋_GBK" w:cs="方正仿宋_GBK"/>
          <w:color w:val="auto"/>
          <w:spacing w:val="0"/>
          <w:sz w:val="32"/>
          <w:szCs w:val="32"/>
          <w:lang w:val="en-US" w:eastAsia="zh-CN"/>
        </w:rPr>
        <w:t>。</w:t>
      </w:r>
    </w:p>
    <w:p>
      <w:pPr>
        <w:keepNext w:val="0"/>
        <w:keepLines w:val="0"/>
        <w:pageBreakBefore w:val="0"/>
        <w:numPr>
          <w:ilvl w:val="0"/>
          <w:numId w:val="1"/>
        </w:numPr>
        <w:kinsoku/>
        <w:wordWrap/>
        <w:overflowPunct/>
        <w:topLinePunct w:val="0"/>
        <w:autoSpaceDE/>
        <w:bidi w:val="0"/>
        <w:snapToGrid/>
        <w:spacing w:line="600" w:lineRule="exact"/>
        <w:ind w:firstLine="640" w:firstLineChars="200"/>
        <w:textAlignment w:val="auto"/>
        <w:rPr>
          <w:rFonts w:hint="eastAsia" w:ascii="方正黑体_GBK" w:hAnsi="方正黑体_GBK" w:eastAsia="方正黑体_GBK" w:cs="方正黑体_GBK"/>
          <w:color w:val="auto"/>
          <w:spacing w:val="0"/>
          <w:sz w:val="32"/>
          <w:szCs w:val="32"/>
        </w:rPr>
      </w:pPr>
      <w:r>
        <w:rPr>
          <w:rFonts w:hint="eastAsia" w:ascii="方正黑体_GBK" w:hAnsi="方正黑体_GBK" w:eastAsia="方正黑体_GBK" w:cs="方正黑体_GBK"/>
          <w:color w:val="auto"/>
          <w:spacing w:val="0"/>
          <w:sz w:val="32"/>
          <w:szCs w:val="32"/>
        </w:rPr>
        <w:t>选聘条件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0"/>
        <w:jc w:val="both"/>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color w:val="auto"/>
          <w:spacing w:val="0"/>
          <w:sz w:val="32"/>
          <w:szCs w:val="32"/>
          <w:lang w:val="en-US" w:eastAsia="zh-CN"/>
        </w:rPr>
        <w:t xml:space="preserve">  </w:t>
      </w:r>
      <w:r>
        <w:rPr>
          <w:rFonts w:hint="eastAsia" w:ascii="方正仿宋_GBK" w:hAnsi="方正仿宋_GBK" w:eastAsia="方正仿宋_GBK" w:cs="方正仿宋_GBK"/>
          <w:color w:val="auto"/>
          <w:spacing w:val="0"/>
          <w:kern w:val="2"/>
          <w:sz w:val="32"/>
          <w:szCs w:val="32"/>
          <w:lang w:val="en-US" w:eastAsia="zh-CN" w:bidi="ar-SA"/>
        </w:rPr>
        <w:t>　1.具有中华人民共和国国籍，户籍在涪陵区或在涪陵区工作、生活满1年以上（需提供相关证明材料）；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0"/>
        <w:jc w:val="both"/>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　　2.</w:t>
      </w:r>
      <w:r>
        <w:rPr>
          <w:rFonts w:hint="eastAsia" w:ascii="方正仿宋_GBK" w:hAnsi="方正仿宋_GBK" w:eastAsia="方正仿宋_GBK" w:cs="方正仿宋_GBK"/>
          <w:color w:val="auto"/>
          <w:spacing w:val="0"/>
          <w:sz w:val="32"/>
          <w:szCs w:val="32"/>
        </w:rPr>
        <w:t>具备</w:t>
      </w:r>
      <w:r>
        <w:rPr>
          <w:rFonts w:hint="eastAsia" w:ascii="方正仿宋_GBK" w:hAnsi="方正仿宋_GBK" w:eastAsia="方正仿宋_GBK" w:cs="方正仿宋_GBK"/>
          <w:color w:val="auto"/>
          <w:spacing w:val="0"/>
          <w:sz w:val="32"/>
          <w:szCs w:val="32"/>
          <w:lang w:val="en-US" w:eastAsia="zh-CN"/>
        </w:rPr>
        <w:t>全日制</w:t>
      </w:r>
      <w:r>
        <w:rPr>
          <w:rFonts w:hint="eastAsia" w:ascii="方正仿宋_GBK" w:hAnsi="方正仿宋_GBK" w:eastAsia="方正仿宋_GBK" w:cs="方正仿宋_GBK"/>
          <w:color w:val="auto"/>
          <w:spacing w:val="0"/>
          <w:sz w:val="32"/>
          <w:szCs w:val="32"/>
        </w:rPr>
        <w:t>大学本科及以上学历，专业不限；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0"/>
        <w:jc w:val="both"/>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　　3.拥护中华人民共和国宪法，拥护中国共产党领导和社会主义制度；具有良好的政治素质和道德品行；具有正常履行职责的身体条件和心理素质；有志于从事并且熟悉农村基层工作，具有较强的吃苦耐劳精神；具备熟练的计算机操作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0"/>
        <w:jc w:val="both"/>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　　4.截止2024年9月，年龄在18周岁以上、35周岁以下（1989年9月至2006年9月期间出生）；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5.符合法律法规规定的其他条件；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640"/>
        <w:jc w:val="both"/>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color w:val="auto"/>
          <w:spacing w:val="0"/>
          <w:sz w:val="32"/>
          <w:szCs w:val="32"/>
          <w:lang w:val="en-US" w:eastAsia="zh-CN"/>
        </w:rPr>
        <w:t>6.</w:t>
      </w:r>
      <w:r>
        <w:rPr>
          <w:rFonts w:hint="eastAsia" w:ascii="方正仿宋_GBK" w:hAnsi="方正仿宋_GBK" w:eastAsia="方正仿宋_GBK" w:cs="方正仿宋_GBK"/>
          <w:color w:val="auto"/>
          <w:spacing w:val="0"/>
          <w:sz w:val="32"/>
          <w:szCs w:val="32"/>
        </w:rPr>
        <w:t>同等条件下中共党员、村级后备干部和退伍军人优先。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黑体_GBK" w:hAnsi="方正黑体_GBK" w:eastAsia="方正黑体_GBK" w:cs="方正黑体_GBK"/>
          <w:color w:val="auto"/>
          <w:spacing w:val="0"/>
          <w:kern w:val="2"/>
          <w:sz w:val="32"/>
          <w:szCs w:val="32"/>
          <w:lang w:val="en-US" w:eastAsia="zh-CN" w:bidi="ar-SA"/>
        </w:rPr>
        <w:t>下列人员不得参加选聘：</w:t>
      </w:r>
      <w:r>
        <w:rPr>
          <w:rFonts w:hint="eastAsia" w:ascii="方正仿宋_GBK" w:hAnsi="方正仿宋_GBK" w:eastAsia="方正仿宋_GBK" w:cs="方正仿宋_GBK"/>
          <w:color w:val="auto"/>
          <w:spacing w:val="0"/>
          <w:kern w:val="2"/>
          <w:sz w:val="32"/>
          <w:szCs w:val="32"/>
          <w:lang w:val="en-US" w:eastAsia="zh-CN" w:bidi="ar-SA"/>
        </w:rPr>
        <w:t>曾因犯罪受过刑事处罚或曾被开除公职的人员；刑罚尚未执行完毕或属于刑事案件被告人、犯罪嫌疑人，司法机关尚未撤销案件、检察机关尚未作出不起诉决定或人民法院尚未宣告无罪的人员；尚未解除党纪、政纪处分或正在接受纪律审查的人员；因违反法律法规或单位人事纪律等被单位辞退原机关事业单位工作人员；因违反机关事业单位工作人员招录（聘）纪律而处于禁考期的人员；最高人民法院公布的失信被执行人；国家有关部委联合签署备忘录明确的失信情形人员；法律法规规定的其他不得报名参加选聘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640"/>
        <w:jc w:val="both"/>
        <w:textAlignment w:val="auto"/>
        <w:rPr>
          <w:rFonts w:hint="default" w:ascii="方正黑体_GBK" w:hAnsi="方正黑体_GBK" w:eastAsia="方正黑体_GBK" w:cs="方正黑体_GBK"/>
          <w:color w:val="auto"/>
          <w:spacing w:val="0"/>
          <w:kern w:val="2"/>
          <w:sz w:val="32"/>
          <w:szCs w:val="32"/>
          <w:lang w:val="en-US" w:eastAsia="zh-CN" w:bidi="ar-SA"/>
        </w:rPr>
      </w:pPr>
      <w:r>
        <w:rPr>
          <w:rFonts w:hint="default" w:ascii="方正黑体_GBK" w:hAnsi="方正黑体_GBK" w:eastAsia="方正黑体_GBK" w:cs="方正黑体_GBK"/>
          <w:color w:val="auto"/>
          <w:spacing w:val="0"/>
          <w:kern w:val="2"/>
          <w:sz w:val="32"/>
          <w:szCs w:val="32"/>
          <w:lang w:val="en-US" w:eastAsia="zh-CN" w:bidi="ar-SA"/>
        </w:rPr>
        <w:t>三、报名及资格审查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540"/>
        <w:jc w:val="both"/>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本次选聘采用现场报名，不接受委托报名。</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b/>
          <w:bCs/>
          <w:color w:val="auto"/>
          <w:spacing w:val="0"/>
          <w:kern w:val="2"/>
          <w:sz w:val="32"/>
          <w:szCs w:val="32"/>
          <w:lang w:val="en-US" w:eastAsia="zh-CN" w:bidi="ar-SA"/>
        </w:rPr>
        <w:t>1.报名时间：</w:t>
      </w:r>
      <w:r>
        <w:rPr>
          <w:rFonts w:hint="eastAsia" w:ascii="方正仿宋_GBK" w:hAnsi="方正仿宋_GBK" w:eastAsia="方正仿宋_GBK" w:cs="方正仿宋_GBK"/>
          <w:color w:val="auto"/>
          <w:spacing w:val="0"/>
          <w:kern w:val="2"/>
          <w:sz w:val="32"/>
          <w:szCs w:val="32"/>
          <w:lang w:val="en-US" w:eastAsia="zh-CN" w:bidi="ar-SA"/>
        </w:rPr>
        <w:t>2024年9月18日-9月19日（9:00-12:00，14:00-17:00）。</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right="0" w:rightChars="0" w:firstLine="643" w:firstLineChars="200"/>
        <w:jc w:val="both"/>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b/>
          <w:bCs/>
          <w:color w:val="auto"/>
          <w:spacing w:val="0"/>
          <w:kern w:val="2"/>
          <w:sz w:val="32"/>
          <w:szCs w:val="32"/>
          <w:lang w:val="en-US" w:eastAsia="zh-CN" w:bidi="ar-SA"/>
        </w:rPr>
        <w:t>2.报名地点：</w:t>
      </w:r>
      <w:r>
        <w:rPr>
          <w:rFonts w:hint="eastAsia" w:ascii="方正仿宋_GBK" w:hAnsi="方正仿宋_GBK" w:eastAsia="方正仿宋_GBK" w:cs="方正仿宋_GBK"/>
          <w:b w:val="0"/>
          <w:bCs w:val="0"/>
          <w:color w:val="auto"/>
          <w:spacing w:val="0"/>
          <w:kern w:val="2"/>
          <w:sz w:val="32"/>
          <w:szCs w:val="32"/>
          <w:lang w:val="en-US" w:eastAsia="zh-CN" w:bidi="ar-SA"/>
        </w:rPr>
        <w:t>涪陵区</w:t>
      </w:r>
      <w:r>
        <w:rPr>
          <w:rFonts w:hint="eastAsia" w:ascii="方正仿宋_GBK" w:hAnsi="方正仿宋_GBK" w:eastAsia="方正仿宋_GBK" w:cs="方正仿宋_GBK"/>
          <w:color w:val="auto"/>
          <w:spacing w:val="0"/>
          <w:kern w:val="2"/>
          <w:sz w:val="32"/>
          <w:szCs w:val="32"/>
          <w:lang w:val="en-US" w:eastAsia="zh-CN" w:bidi="ar-SA"/>
        </w:rPr>
        <w:t>李渡街道办事处办公楼1308办公室，联系电话：023-72101628。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b/>
          <w:bCs/>
          <w:color w:val="auto"/>
          <w:spacing w:val="0"/>
          <w:kern w:val="2"/>
          <w:sz w:val="32"/>
          <w:szCs w:val="32"/>
          <w:lang w:val="en-US" w:eastAsia="zh-CN" w:bidi="ar-SA"/>
        </w:rPr>
        <w:t>3.报名要求：</w:t>
      </w:r>
      <w:r>
        <w:rPr>
          <w:rFonts w:hint="eastAsia" w:ascii="方正仿宋_GBK" w:hAnsi="方正仿宋_GBK" w:eastAsia="方正仿宋_GBK" w:cs="方正仿宋_GBK"/>
          <w:color w:val="auto"/>
          <w:spacing w:val="0"/>
          <w:kern w:val="2"/>
          <w:sz w:val="32"/>
          <w:szCs w:val="32"/>
          <w:lang w:val="en-US" w:eastAsia="zh-CN" w:bidi="ar-SA"/>
        </w:rPr>
        <w:t>现场报名时需携带本人身份证、户口簿（户主页、本人页及增减页）、毕业证书、学位证书、学信网学历学籍认证报告、派出所出具的无违法犯罪记录证明、技能证书、政治面貌等佐证材料的原件及复印件1份，现场填写《报名登记表》，提交近期2寸免冠彩色登记照2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0"/>
        <w:jc w:val="both"/>
        <w:textAlignment w:val="auto"/>
        <w:rPr>
          <w:rFonts w:hint="default" w:ascii="方正黑体_GBK" w:hAnsi="方正黑体_GBK" w:eastAsia="方正黑体_GBK" w:cs="方正黑体_GBK"/>
          <w:color w:val="auto"/>
          <w:spacing w:val="0"/>
          <w:kern w:val="2"/>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　　</w:t>
      </w:r>
      <w:r>
        <w:rPr>
          <w:rFonts w:hint="eastAsia" w:ascii="方正仿宋_GBK" w:hAnsi="方正仿宋_GBK" w:eastAsia="方正仿宋_GBK" w:cs="方正仿宋_GBK"/>
          <w:b/>
          <w:bCs/>
          <w:color w:val="auto"/>
          <w:spacing w:val="0"/>
          <w:kern w:val="2"/>
          <w:sz w:val="32"/>
          <w:szCs w:val="32"/>
          <w:lang w:val="en-US" w:eastAsia="zh-CN" w:bidi="ar-SA"/>
        </w:rPr>
        <w:t>4.资格审查：</w:t>
      </w:r>
      <w:r>
        <w:rPr>
          <w:rFonts w:hint="eastAsia" w:ascii="方正仿宋_GBK" w:hAnsi="方正仿宋_GBK" w:eastAsia="方正仿宋_GBK" w:cs="方正仿宋_GBK"/>
          <w:color w:val="auto"/>
          <w:spacing w:val="0"/>
          <w:kern w:val="2"/>
          <w:sz w:val="32"/>
          <w:szCs w:val="32"/>
          <w:lang w:val="en-US" w:eastAsia="zh-CN" w:bidi="ar-SA"/>
        </w:rPr>
        <w:t>由李渡街道办事处组织相关人员进行资格审查，对资格审查不符合条件的，取消选聘资格，工作人员将电话通知资格审查合格者参加选聘。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640"/>
        <w:jc w:val="both"/>
        <w:textAlignment w:val="auto"/>
        <w:rPr>
          <w:rFonts w:hint="default" w:ascii="方正黑体_GBK" w:hAnsi="方正黑体_GBK" w:eastAsia="方正黑体_GBK" w:cs="方正黑体_GBK"/>
          <w:color w:val="auto"/>
          <w:spacing w:val="0"/>
          <w:kern w:val="2"/>
          <w:sz w:val="32"/>
          <w:szCs w:val="32"/>
          <w:lang w:val="en-US" w:eastAsia="zh-CN" w:bidi="ar-SA"/>
        </w:rPr>
      </w:pPr>
      <w:r>
        <w:rPr>
          <w:rFonts w:hint="default" w:ascii="方正黑体_GBK" w:hAnsi="方正黑体_GBK" w:eastAsia="方正黑体_GBK" w:cs="方正黑体_GBK"/>
          <w:color w:val="auto"/>
          <w:spacing w:val="0"/>
          <w:kern w:val="2"/>
          <w:sz w:val="32"/>
          <w:szCs w:val="32"/>
          <w:lang w:val="en-US" w:eastAsia="zh-CN" w:bidi="ar-SA"/>
        </w:rPr>
        <w:t>四、招聘考核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640"/>
        <w:jc w:val="both"/>
        <w:textAlignment w:val="auto"/>
        <w:rPr>
          <w:rFonts w:hint="eastAsia" w:ascii="方正黑体_GBK" w:hAnsi="方正黑体_GBK" w:eastAsia="方正仿宋_GBK" w:cs="方正黑体_GBK"/>
          <w:color w:val="auto"/>
          <w:spacing w:val="0"/>
          <w:kern w:val="2"/>
          <w:sz w:val="32"/>
          <w:szCs w:val="32"/>
          <w:lang w:val="en-US" w:eastAsia="zh-CN" w:bidi="ar-SA"/>
        </w:rPr>
      </w:pPr>
      <w:r>
        <w:rPr>
          <w:rFonts w:hint="eastAsia" w:ascii="方正仿宋_GBK" w:hAnsi="方正仿宋_GBK" w:eastAsia="方正仿宋_GBK" w:cs="方正仿宋_GBK"/>
          <w:b w:val="0"/>
          <w:bCs w:val="0"/>
          <w:i w:val="0"/>
          <w:iCs w:val="0"/>
          <w:caps w:val="0"/>
          <w:color w:val="auto"/>
          <w:spacing w:val="0"/>
          <w:sz w:val="32"/>
          <w:szCs w:val="32"/>
          <w:shd w:val="clear" w:color="auto" w:fill="FFFFFF"/>
        </w:rPr>
        <w:t>考核</w:t>
      </w:r>
      <w:r>
        <w:rPr>
          <w:rFonts w:hint="eastAsia" w:ascii="方正仿宋_GBK" w:hAnsi="方正仿宋_GBK" w:eastAsia="方正仿宋_GBK" w:cs="方正仿宋_GBK"/>
          <w:snapToGrid w:val="0"/>
          <w:color w:val="000000"/>
          <w:kern w:val="0"/>
          <w:sz w:val="32"/>
          <w:szCs w:val="32"/>
        </w:rPr>
        <w:t>分为笔试和面试。</w:t>
      </w:r>
      <w:r>
        <w:rPr>
          <w:rFonts w:hint="eastAsia" w:ascii="方正仿宋_GBK" w:hAnsi="方正仿宋_GBK" w:eastAsia="方正仿宋_GBK" w:cs="方正仿宋_GBK"/>
          <w:i w:val="0"/>
          <w:iCs w:val="0"/>
          <w:caps w:val="0"/>
          <w:color w:val="auto"/>
          <w:spacing w:val="0"/>
          <w:sz w:val="32"/>
          <w:szCs w:val="32"/>
          <w:shd w:val="clear" w:color="auto" w:fill="FFFFFF"/>
        </w:rPr>
        <w:t>具体时间及考试地点另行通知</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right="0" w:firstLine="643" w:firstLineChars="20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rPr>
      </w:pPr>
      <w:r>
        <w:rPr>
          <w:rFonts w:hint="eastAsia" w:ascii="方正仿宋_GBK" w:hAnsi="方正仿宋_GBK" w:eastAsia="方正仿宋_GBK" w:cs="方正仿宋_GBK"/>
          <w:b/>
          <w:bCs/>
          <w:i w:val="0"/>
          <w:iCs w:val="0"/>
          <w:caps w:val="0"/>
          <w:color w:val="auto"/>
          <w:spacing w:val="0"/>
          <w:sz w:val="32"/>
          <w:szCs w:val="32"/>
          <w:shd w:val="clear" w:color="auto" w:fill="FFFFFF"/>
          <w:lang w:val="en-US" w:eastAsia="zh-CN"/>
        </w:rPr>
        <w:t>1.</w:t>
      </w:r>
      <w:r>
        <w:rPr>
          <w:rFonts w:hint="eastAsia" w:ascii="方正仿宋_GBK" w:hAnsi="方正仿宋_GBK" w:eastAsia="方正仿宋_GBK" w:cs="方正仿宋_GBK"/>
          <w:b/>
          <w:bCs/>
          <w:i w:val="0"/>
          <w:iCs w:val="0"/>
          <w:caps w:val="0"/>
          <w:color w:val="auto"/>
          <w:spacing w:val="0"/>
          <w:sz w:val="32"/>
          <w:szCs w:val="32"/>
          <w:shd w:val="clear" w:color="auto" w:fill="FFFFFF"/>
        </w:rPr>
        <w:t>笔试。</w:t>
      </w:r>
      <w:r>
        <w:rPr>
          <w:rFonts w:hint="eastAsia" w:ascii="方正仿宋_GBK" w:hAnsi="方正仿宋_GBK" w:eastAsia="方正仿宋_GBK" w:cs="方正仿宋_GBK"/>
          <w:i w:val="0"/>
          <w:iCs w:val="0"/>
          <w:caps w:val="0"/>
          <w:color w:val="auto"/>
          <w:spacing w:val="0"/>
          <w:sz w:val="32"/>
          <w:szCs w:val="32"/>
          <w:shd w:val="clear" w:color="auto" w:fill="FFFFFF"/>
        </w:rPr>
        <w:t>笔试</w:t>
      </w:r>
      <w:r>
        <w:rPr>
          <w:rFonts w:hint="eastAsia" w:ascii="方正仿宋_GBK" w:hAnsi="方正仿宋_GBK" w:eastAsia="方正仿宋_GBK" w:cs="方正仿宋_GBK"/>
          <w:snapToGrid w:val="0"/>
          <w:color w:val="000000"/>
          <w:kern w:val="0"/>
          <w:sz w:val="32"/>
          <w:szCs w:val="32"/>
        </w:rPr>
        <w:t>科目为《综合能力测试》</w:t>
      </w:r>
      <w:r>
        <w:rPr>
          <w:rFonts w:hint="eastAsia" w:ascii="方正仿宋_GBK" w:hAnsi="方正仿宋_GBK" w:eastAsia="方正仿宋_GBK" w:cs="方正仿宋_GBK"/>
          <w:snapToGrid w:val="0"/>
          <w:color w:val="000000"/>
          <w:kern w:val="0"/>
          <w:sz w:val="32"/>
          <w:szCs w:val="32"/>
          <w:lang w:eastAsia="zh-CN"/>
        </w:rPr>
        <w:t>，采取闭卷方式进行，</w:t>
      </w:r>
      <w:r>
        <w:rPr>
          <w:rFonts w:hint="eastAsia" w:ascii="方正仿宋_GBK" w:hAnsi="方正仿宋_GBK" w:eastAsia="方正仿宋_GBK" w:cs="方正仿宋_GBK"/>
          <w:i w:val="0"/>
          <w:iCs w:val="0"/>
          <w:caps w:val="0"/>
          <w:color w:val="auto"/>
          <w:spacing w:val="0"/>
          <w:sz w:val="32"/>
          <w:szCs w:val="32"/>
          <w:shd w:val="clear" w:color="auto" w:fill="FFFFFF"/>
        </w:rPr>
        <w:t>分值</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为</w:t>
      </w:r>
      <w:r>
        <w:rPr>
          <w:rFonts w:hint="eastAsia" w:ascii="方正仿宋_GBK" w:hAnsi="方正仿宋_GBK" w:eastAsia="方正仿宋_GBK" w:cs="方正仿宋_GBK"/>
          <w:i w:val="0"/>
          <w:iCs w:val="0"/>
          <w:caps w:val="0"/>
          <w:color w:val="auto"/>
          <w:spacing w:val="0"/>
          <w:sz w:val="32"/>
          <w:szCs w:val="32"/>
          <w:shd w:val="clear" w:color="auto" w:fill="FFFFFF"/>
        </w:rPr>
        <w:t>100分</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i w:val="0"/>
          <w:iCs w:val="0"/>
          <w:caps w:val="0"/>
          <w:color w:val="auto"/>
          <w:spacing w:val="0"/>
          <w:sz w:val="32"/>
          <w:szCs w:val="32"/>
          <w:shd w:val="clear" w:color="auto" w:fill="FFFFFF"/>
        </w:rPr>
        <w:t>笔试内容主要测试</w:t>
      </w:r>
      <w:r>
        <w:rPr>
          <w:rFonts w:hint="eastAsia" w:ascii="方正仿宋_GBK" w:hAnsi="方正仿宋_GBK" w:eastAsia="方正仿宋_GBK" w:cs="方正仿宋_GBK"/>
          <w:snapToGrid w:val="0"/>
          <w:color w:val="000000"/>
          <w:kern w:val="0"/>
          <w:sz w:val="32"/>
          <w:szCs w:val="32"/>
        </w:rPr>
        <w:t>报考人员的</w:t>
      </w:r>
      <w:r>
        <w:rPr>
          <w:rFonts w:hint="eastAsia" w:ascii="方正仿宋_GBK" w:hAnsi="方正仿宋_GBK" w:eastAsia="方正仿宋_GBK" w:cs="方正仿宋_GBK"/>
          <w:i w:val="0"/>
          <w:iCs w:val="0"/>
          <w:caps w:val="0"/>
          <w:color w:val="auto"/>
          <w:spacing w:val="0"/>
          <w:sz w:val="32"/>
          <w:szCs w:val="32"/>
          <w:shd w:val="clear" w:color="auto" w:fill="FFFFFF"/>
        </w:rPr>
        <w:t>政治理论水平、</w:t>
      </w:r>
      <w:r>
        <w:rPr>
          <w:rFonts w:hint="eastAsia" w:ascii="方正仿宋_GBK" w:hAnsi="方正仿宋_GBK" w:eastAsia="方正仿宋_GBK" w:cs="方正仿宋_GBK"/>
          <w:snapToGrid w:val="0"/>
          <w:color w:val="000000"/>
          <w:kern w:val="0"/>
          <w:sz w:val="32"/>
          <w:szCs w:val="32"/>
        </w:rPr>
        <w:t>分析和解决实际问题的能力</w:t>
      </w:r>
      <w:r>
        <w:rPr>
          <w:rFonts w:hint="eastAsia" w:ascii="方正仿宋_GBK" w:hAnsi="方正仿宋_GBK" w:eastAsia="方正仿宋_GBK" w:cs="方正仿宋_GBK"/>
          <w:snapToGrid w:val="0"/>
          <w:color w:val="000000"/>
          <w:kern w:val="0"/>
          <w:sz w:val="32"/>
          <w:szCs w:val="32"/>
          <w:lang w:eastAsia="zh-CN"/>
        </w:rPr>
        <w:t>、</w:t>
      </w:r>
      <w:r>
        <w:rPr>
          <w:rFonts w:hint="eastAsia" w:ascii="方正仿宋_GBK" w:hAnsi="方正仿宋_GBK" w:eastAsia="方正仿宋_GBK" w:cs="方正仿宋_GBK"/>
          <w:snapToGrid w:val="0"/>
          <w:color w:val="000000"/>
          <w:kern w:val="0"/>
          <w:sz w:val="32"/>
          <w:szCs w:val="32"/>
        </w:rPr>
        <w:t>文字表达能力</w:t>
      </w:r>
      <w:r>
        <w:rPr>
          <w:rFonts w:hint="eastAsia" w:ascii="方正仿宋_GBK" w:hAnsi="方正仿宋_GBK" w:eastAsia="方正仿宋_GBK" w:cs="方正仿宋_GBK"/>
          <w:i w:val="0"/>
          <w:iCs w:val="0"/>
          <w:caps w:val="0"/>
          <w:color w:val="auto"/>
          <w:spacing w:val="0"/>
          <w:sz w:val="32"/>
          <w:szCs w:val="32"/>
          <w:shd w:val="clear" w:color="auto" w:fill="FFFFFF"/>
        </w:rPr>
        <w:t>等综合素质。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bidi w:val="0"/>
        <w:snapToGrid/>
        <w:spacing w:before="0" w:beforeAutospacing="0" w:after="0" w:afterAutospacing="0" w:line="600" w:lineRule="exact"/>
        <w:ind w:right="0" w:firstLine="643" w:firstLineChars="200"/>
        <w:jc w:val="both"/>
        <w:textAlignment w:val="auto"/>
        <w:rPr>
          <w:rFonts w:hint="eastAsia" w:ascii="方正仿宋_GBK" w:hAnsi="方正仿宋_GBK" w:eastAsia="方正仿宋_GBK" w:cs="方正仿宋_GBK"/>
          <w:i w:val="0"/>
          <w:iCs w:val="0"/>
          <w:caps w:val="0"/>
          <w:color w:val="auto"/>
          <w:spacing w:val="0"/>
          <w:sz w:val="32"/>
          <w:szCs w:val="32"/>
          <w:shd w:val="clear" w:color="auto" w:fill="FFFFFF"/>
        </w:rPr>
      </w:pPr>
      <w:r>
        <w:rPr>
          <w:rFonts w:hint="eastAsia" w:ascii="方正仿宋_GBK" w:hAnsi="方正仿宋_GBK" w:eastAsia="方正仿宋_GBK" w:cs="方正仿宋_GBK"/>
          <w:b/>
          <w:bCs/>
          <w:i w:val="0"/>
          <w:iCs w:val="0"/>
          <w:caps w:val="0"/>
          <w:color w:val="auto"/>
          <w:spacing w:val="0"/>
          <w:sz w:val="32"/>
          <w:szCs w:val="32"/>
          <w:shd w:val="clear" w:color="auto" w:fill="FFFFFF"/>
        </w:rPr>
        <w:t>2.面试。</w:t>
      </w:r>
      <w:r>
        <w:rPr>
          <w:rFonts w:hint="eastAsia" w:ascii="方正仿宋_GBK" w:hAnsi="方正仿宋_GBK" w:eastAsia="方正仿宋_GBK" w:cs="方正仿宋_GBK"/>
          <w:i w:val="0"/>
          <w:iCs w:val="0"/>
          <w:caps w:val="0"/>
          <w:color w:val="auto"/>
          <w:spacing w:val="0"/>
          <w:sz w:val="32"/>
          <w:szCs w:val="32"/>
          <w:shd w:val="clear" w:color="auto" w:fill="FFFFFF"/>
        </w:rPr>
        <w:t>笔试成绩按1:3的比例进入面试，最后一名成绩并列的，一并进入面试</w:t>
      </w:r>
      <w:r>
        <w:rPr>
          <w:rFonts w:hint="eastAsia" w:ascii="方正仿宋_GBK" w:hAnsi="方正仿宋_GBK" w:eastAsia="方正仿宋_GBK" w:cs="方正仿宋_GBK"/>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i w:val="0"/>
          <w:iCs w:val="0"/>
          <w:caps w:val="0"/>
          <w:color w:val="auto"/>
          <w:spacing w:val="0"/>
          <w:sz w:val="32"/>
          <w:szCs w:val="32"/>
          <w:shd w:val="clear" w:color="auto" w:fill="FFFFFF"/>
        </w:rPr>
        <w:t>若报考人数未达1:3的比例，则报考人员全部进入面试。面试采取结构化面试，分值为100分，主要</w:t>
      </w:r>
      <w:r>
        <w:rPr>
          <w:rFonts w:hint="eastAsia" w:ascii="方正仿宋_GBK" w:hAnsi="方正仿宋_GBK" w:eastAsia="方正仿宋_GBK" w:cs="方正仿宋_GBK"/>
          <w:snapToGrid w:val="0"/>
          <w:color w:val="000000"/>
          <w:kern w:val="0"/>
          <w:sz w:val="32"/>
          <w:szCs w:val="32"/>
          <w:lang w:val="en-US" w:eastAsia="zh-CN"/>
        </w:rPr>
        <w:t>对</w:t>
      </w:r>
      <w:r>
        <w:rPr>
          <w:rFonts w:hint="eastAsia" w:ascii="方正仿宋_GBK" w:hAnsi="方正仿宋_GBK" w:eastAsia="方正仿宋_GBK" w:cs="方正仿宋_GBK"/>
          <w:snapToGrid w:val="0"/>
          <w:color w:val="000000"/>
          <w:kern w:val="0"/>
          <w:sz w:val="32"/>
          <w:szCs w:val="32"/>
        </w:rPr>
        <w:t>应试人员</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的</w:t>
      </w:r>
      <w:r>
        <w:rPr>
          <w:rFonts w:hint="eastAsia" w:ascii="方正仿宋_GBK" w:hAnsi="方正仿宋_GBK" w:eastAsia="方正仿宋_GBK" w:cs="方正仿宋_GBK"/>
          <w:i w:val="0"/>
          <w:iCs w:val="0"/>
          <w:caps w:val="0"/>
          <w:color w:val="auto"/>
          <w:spacing w:val="0"/>
          <w:sz w:val="32"/>
          <w:szCs w:val="32"/>
          <w:shd w:val="clear" w:color="auto" w:fill="FFFFFF"/>
        </w:rPr>
        <w:t>语言表达、综合分析、逻辑思维、团队意识、职业素养等方面进行综合考量。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bidi w:val="0"/>
        <w:snapToGrid/>
        <w:spacing w:before="0" w:beforeAutospacing="0" w:after="0" w:afterAutospacing="0" w:line="600" w:lineRule="exact"/>
        <w:ind w:right="0" w:firstLine="643" w:firstLineChars="200"/>
        <w:textAlignment w:val="auto"/>
        <w:rPr>
          <w:rFonts w:hint="eastAsia" w:ascii="方正仿宋_GBK" w:hAnsi="方正仿宋_GBK" w:eastAsia="方正仿宋_GBK" w:cs="方正仿宋_GBK"/>
          <w:i w:val="0"/>
          <w:iCs w:val="0"/>
          <w:caps w:val="0"/>
          <w:color w:val="auto"/>
          <w:spacing w:val="0"/>
          <w:sz w:val="32"/>
          <w:szCs w:val="32"/>
          <w:shd w:val="clear" w:color="auto" w:fill="FFFFFF"/>
        </w:rPr>
      </w:pPr>
      <w:r>
        <w:rPr>
          <w:rFonts w:hint="eastAsia" w:ascii="方正仿宋_GBK" w:hAnsi="方正仿宋_GBK" w:eastAsia="方正仿宋_GBK" w:cs="方正仿宋_GBK"/>
          <w:b/>
          <w:bCs/>
          <w:i w:val="0"/>
          <w:iCs w:val="0"/>
          <w:caps w:val="0"/>
          <w:color w:val="auto"/>
          <w:spacing w:val="0"/>
          <w:sz w:val="32"/>
          <w:szCs w:val="32"/>
          <w:shd w:val="clear" w:color="auto" w:fill="FFFFFF"/>
        </w:rPr>
        <w:t>笔试</w:t>
      </w:r>
      <w:r>
        <w:rPr>
          <w:rFonts w:hint="eastAsia" w:ascii="方正仿宋_GBK" w:hAnsi="方正仿宋_GBK" w:eastAsia="方正仿宋_GBK" w:cs="方正仿宋_GBK"/>
          <w:b/>
          <w:bCs/>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b/>
          <w:bCs/>
          <w:i w:val="0"/>
          <w:iCs w:val="0"/>
          <w:caps w:val="0"/>
          <w:color w:val="auto"/>
          <w:spacing w:val="0"/>
          <w:sz w:val="32"/>
          <w:szCs w:val="32"/>
          <w:shd w:val="clear" w:color="auto" w:fill="FFFFFF"/>
          <w:lang w:val="en-US" w:eastAsia="zh-CN"/>
        </w:rPr>
        <w:t>面试均</w:t>
      </w:r>
      <w:r>
        <w:rPr>
          <w:rFonts w:hint="eastAsia" w:ascii="方正仿宋_GBK" w:hAnsi="方正仿宋_GBK" w:eastAsia="方正仿宋_GBK" w:cs="方正仿宋_GBK"/>
          <w:b/>
          <w:bCs/>
          <w:i w:val="0"/>
          <w:iCs w:val="0"/>
          <w:caps w:val="0"/>
          <w:color w:val="auto"/>
          <w:spacing w:val="0"/>
          <w:sz w:val="32"/>
          <w:szCs w:val="32"/>
          <w:shd w:val="clear" w:color="auto" w:fill="FFFFFF"/>
        </w:rPr>
        <w:t>须携带本人身份证</w:t>
      </w:r>
      <w:r>
        <w:rPr>
          <w:rFonts w:hint="eastAsia" w:ascii="方正仿宋_GBK" w:hAnsi="方正仿宋_GBK" w:eastAsia="方正仿宋_GBK" w:cs="方正仿宋_GBK"/>
          <w:b/>
          <w:bCs/>
          <w:i w:val="0"/>
          <w:iCs w:val="0"/>
          <w:caps w:val="0"/>
          <w:color w:val="auto"/>
          <w:spacing w:val="0"/>
          <w:sz w:val="32"/>
          <w:szCs w:val="32"/>
          <w:shd w:val="clear" w:color="auto" w:fill="FFFFFF"/>
          <w:lang w:eastAsia="zh-CN"/>
        </w:rPr>
        <w:t>、</w:t>
      </w:r>
      <w:r>
        <w:rPr>
          <w:rFonts w:hint="eastAsia" w:ascii="方正仿宋_GBK" w:hAnsi="方正仿宋_GBK" w:eastAsia="方正仿宋_GBK" w:cs="方正仿宋_GBK"/>
          <w:b/>
          <w:bCs/>
          <w:i w:val="0"/>
          <w:iCs w:val="0"/>
          <w:caps w:val="0"/>
          <w:color w:val="auto"/>
          <w:spacing w:val="0"/>
          <w:sz w:val="32"/>
          <w:szCs w:val="32"/>
          <w:shd w:val="clear" w:color="auto" w:fill="FFFFFF"/>
          <w:lang w:val="en-US" w:eastAsia="zh-CN"/>
        </w:rPr>
        <w:t>准考证</w:t>
      </w:r>
      <w:r>
        <w:rPr>
          <w:rFonts w:hint="eastAsia" w:ascii="方正仿宋_GBK" w:hAnsi="方正仿宋_GBK" w:eastAsia="方正仿宋_GBK" w:cs="方正仿宋_GBK"/>
          <w:b/>
          <w:bCs/>
          <w:i w:val="0"/>
          <w:iCs w:val="0"/>
          <w:caps w:val="0"/>
          <w:color w:val="auto"/>
          <w:spacing w:val="0"/>
          <w:sz w:val="32"/>
          <w:szCs w:val="32"/>
          <w:shd w:val="clear" w:color="auto" w:fill="FFFFFF"/>
        </w:rPr>
        <w:t>。</w:t>
      </w:r>
      <w:r>
        <w:rPr>
          <w:rFonts w:hint="eastAsia" w:ascii="方正仿宋_GBK" w:hAnsi="方正仿宋_GBK" w:eastAsia="方正仿宋_GBK" w:cs="方正仿宋_GBK"/>
          <w:i w:val="0"/>
          <w:iCs w:val="0"/>
          <w:caps w:val="0"/>
          <w:color w:val="auto"/>
          <w:spacing w:val="0"/>
          <w:sz w:val="32"/>
          <w:szCs w:val="32"/>
          <w:shd w:val="clear" w:color="auto" w:fill="FFFFFF"/>
        </w:rPr>
        <w:t>未按规定时间到指定地点参加笔试的，</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视为自动放弃选聘资格</w:t>
      </w:r>
      <w:r>
        <w:rPr>
          <w:rFonts w:hint="eastAsia" w:ascii="方正仿宋_GBK" w:hAnsi="方正仿宋_GBK" w:eastAsia="方正仿宋_GBK" w:cs="方正仿宋_GBK"/>
          <w:i w:val="0"/>
          <w:iCs w:val="0"/>
          <w:caps w:val="0"/>
          <w:color w:val="auto"/>
          <w:spacing w:val="0"/>
          <w:sz w:val="32"/>
          <w:szCs w:val="32"/>
          <w:shd w:val="clear" w:color="auto"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right="0" w:firstLine="643" w:firstLineChars="200"/>
        <w:jc w:val="both"/>
        <w:textAlignment w:val="auto"/>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b/>
          <w:bCs/>
          <w:i w:val="0"/>
          <w:iCs w:val="0"/>
          <w:caps w:val="0"/>
          <w:color w:val="auto"/>
          <w:spacing w:val="0"/>
          <w:sz w:val="32"/>
          <w:szCs w:val="32"/>
          <w:shd w:val="clear" w:color="auto" w:fill="FFFFFF"/>
          <w:lang w:val="en-US" w:eastAsia="zh-CN"/>
        </w:rPr>
        <w:t>3.</w:t>
      </w:r>
      <w:r>
        <w:rPr>
          <w:rFonts w:hint="eastAsia" w:ascii="方正仿宋_GBK" w:hAnsi="方正仿宋_GBK" w:eastAsia="方正仿宋_GBK" w:cs="方正仿宋_GBK"/>
          <w:b/>
          <w:bCs/>
          <w:i w:val="0"/>
          <w:iCs w:val="0"/>
          <w:caps w:val="0"/>
          <w:color w:val="auto"/>
          <w:spacing w:val="0"/>
          <w:sz w:val="32"/>
          <w:szCs w:val="32"/>
          <w:shd w:val="clear" w:color="auto" w:fill="FFFFFF"/>
        </w:rPr>
        <w:t>考核总成绩计算：</w:t>
      </w:r>
      <w:r>
        <w:rPr>
          <w:rFonts w:hint="eastAsia" w:ascii="方正仿宋_GBK" w:hAnsi="方正仿宋_GBK" w:eastAsia="方正仿宋_GBK" w:cs="方正仿宋_GBK"/>
          <w:i w:val="0"/>
          <w:iCs w:val="0"/>
          <w:caps w:val="0"/>
          <w:color w:val="auto"/>
          <w:spacing w:val="0"/>
          <w:sz w:val="32"/>
          <w:szCs w:val="32"/>
          <w:shd w:val="clear" w:color="auto" w:fill="FFFFFF"/>
        </w:rPr>
        <w:t>考核成绩</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均</w:t>
      </w:r>
      <w:r>
        <w:rPr>
          <w:rFonts w:hint="eastAsia" w:ascii="方正仿宋_GBK" w:hAnsi="方正仿宋_GBK" w:eastAsia="方正仿宋_GBK" w:cs="方正仿宋_GBK"/>
          <w:i w:val="0"/>
          <w:iCs w:val="0"/>
          <w:caps w:val="0"/>
          <w:color w:val="auto"/>
          <w:spacing w:val="0"/>
          <w:sz w:val="32"/>
          <w:szCs w:val="32"/>
          <w:shd w:val="clear" w:color="auto" w:fill="FFFFFF"/>
        </w:rPr>
        <w:t>采取百分制计算，保留小数点后</w:t>
      </w:r>
      <w:r>
        <w:rPr>
          <w:rFonts w:hint="eastAsia" w:ascii="方正仿宋_GBK" w:hAnsi="方正仿宋_GBK" w:eastAsia="方正仿宋_GBK" w:cs="方正仿宋_GBK"/>
          <w:i w:val="0"/>
          <w:iCs w:val="0"/>
          <w:caps w:val="0"/>
          <w:color w:val="auto"/>
          <w:spacing w:val="0"/>
          <w:sz w:val="32"/>
          <w:szCs w:val="32"/>
          <w:shd w:val="clear" w:fill="FFFFFF"/>
        </w:rPr>
        <w:t>两位数。综合评定总成绩=笔试成绩×</w:t>
      </w:r>
      <w:r>
        <w:rPr>
          <w:rFonts w:hint="eastAsia" w:ascii="方正仿宋_GBK" w:hAnsi="方正仿宋_GBK" w:eastAsia="方正仿宋_GBK" w:cs="方正仿宋_GBK"/>
          <w:i w:val="0"/>
          <w:iCs w:val="0"/>
          <w:caps w:val="0"/>
          <w:color w:val="auto"/>
          <w:spacing w:val="0"/>
          <w:sz w:val="32"/>
          <w:szCs w:val="32"/>
          <w:shd w:val="clear" w:fill="FFFFFF"/>
          <w:lang w:val="en-US" w:eastAsia="zh-CN"/>
        </w:rPr>
        <w:t>5</w:t>
      </w:r>
      <w:r>
        <w:rPr>
          <w:rFonts w:hint="eastAsia" w:ascii="方正仿宋_GBK" w:hAnsi="方正仿宋_GBK" w:eastAsia="方正仿宋_GBK" w:cs="方正仿宋_GBK"/>
          <w:i w:val="0"/>
          <w:iCs w:val="0"/>
          <w:caps w:val="0"/>
          <w:color w:val="auto"/>
          <w:spacing w:val="0"/>
          <w:sz w:val="32"/>
          <w:szCs w:val="32"/>
          <w:shd w:val="clear" w:fill="FFFFFF"/>
        </w:rPr>
        <w:t>0%+结构化面试成绩×</w:t>
      </w:r>
      <w:r>
        <w:rPr>
          <w:rFonts w:hint="eastAsia" w:ascii="方正仿宋_GBK" w:hAnsi="方正仿宋_GBK" w:eastAsia="方正仿宋_GBK" w:cs="方正仿宋_GBK"/>
          <w:i w:val="0"/>
          <w:iCs w:val="0"/>
          <w:caps w:val="0"/>
          <w:color w:val="auto"/>
          <w:spacing w:val="0"/>
          <w:sz w:val="32"/>
          <w:szCs w:val="32"/>
          <w:shd w:val="clear" w:fill="FFFFFF"/>
          <w:lang w:val="en-US" w:eastAsia="zh-CN"/>
        </w:rPr>
        <w:t>5</w:t>
      </w:r>
      <w:r>
        <w:rPr>
          <w:rFonts w:hint="eastAsia" w:ascii="方正仿宋_GBK" w:hAnsi="方正仿宋_GBK" w:eastAsia="方正仿宋_GBK" w:cs="方正仿宋_GBK"/>
          <w:i w:val="0"/>
          <w:iCs w:val="0"/>
          <w:caps w:val="0"/>
          <w:color w:val="auto"/>
          <w:spacing w:val="0"/>
          <w:sz w:val="32"/>
          <w:szCs w:val="32"/>
          <w:shd w:val="clear" w:fill="FFFFFF"/>
        </w:rPr>
        <w:t>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i w:val="0"/>
          <w:iCs w:val="0"/>
          <w:caps w:val="0"/>
          <w:color w:val="auto"/>
          <w:spacing w:val="0"/>
          <w:sz w:val="32"/>
          <w:szCs w:val="32"/>
          <w:shd w:val="clear" w:fill="FFFFFF"/>
        </w:rPr>
        <w:t>考核总成绩结果确定后，按照</w:t>
      </w:r>
      <w:r>
        <w:rPr>
          <w:rFonts w:hint="eastAsia" w:ascii="方正仿宋_GBK" w:hAnsi="方正仿宋_GBK" w:eastAsia="方正仿宋_GBK" w:cs="方正仿宋_GBK"/>
          <w:i w:val="0"/>
          <w:iCs w:val="0"/>
          <w:caps w:val="0"/>
          <w:color w:val="auto"/>
          <w:spacing w:val="0"/>
          <w:sz w:val="32"/>
          <w:szCs w:val="32"/>
          <w:shd w:val="clear" w:fill="FFFFFF"/>
          <w:lang w:val="en-US" w:eastAsia="zh-CN"/>
        </w:rPr>
        <w:t>总</w:t>
      </w:r>
      <w:r>
        <w:rPr>
          <w:rFonts w:hint="eastAsia" w:ascii="方正仿宋_GBK" w:hAnsi="方正仿宋_GBK" w:eastAsia="方正仿宋_GBK" w:cs="方正仿宋_GBK"/>
          <w:i w:val="0"/>
          <w:iCs w:val="0"/>
          <w:caps w:val="0"/>
          <w:color w:val="auto"/>
          <w:spacing w:val="0"/>
          <w:sz w:val="32"/>
          <w:szCs w:val="32"/>
          <w:shd w:val="clear" w:fill="FFFFFF"/>
        </w:rPr>
        <w:t>成绩排名</w:t>
      </w:r>
      <w:r>
        <w:rPr>
          <w:rFonts w:hint="eastAsia" w:ascii="方正仿宋_GBK" w:hAnsi="方正仿宋_GBK" w:eastAsia="方正仿宋_GBK" w:cs="方正仿宋_GBK"/>
          <w:i w:val="0"/>
          <w:iCs w:val="0"/>
          <w:caps w:val="0"/>
          <w:color w:val="auto"/>
          <w:spacing w:val="0"/>
          <w:sz w:val="32"/>
          <w:szCs w:val="32"/>
          <w:shd w:val="clear" w:fill="FFFFFF"/>
          <w:lang w:val="en-US" w:eastAsia="zh-CN"/>
        </w:rPr>
        <w:t>高低</w:t>
      </w:r>
      <w:r>
        <w:rPr>
          <w:rFonts w:hint="eastAsia" w:ascii="方正仿宋_GBK" w:hAnsi="方正仿宋_GBK" w:eastAsia="方正仿宋_GBK" w:cs="方正仿宋_GBK"/>
          <w:i w:val="0"/>
          <w:iCs w:val="0"/>
          <w:caps w:val="0"/>
          <w:color w:val="auto"/>
          <w:spacing w:val="0"/>
          <w:sz w:val="32"/>
          <w:szCs w:val="32"/>
          <w:shd w:val="clear" w:fill="FFFFFF"/>
        </w:rPr>
        <w:t>在</w:t>
      </w:r>
      <w:r>
        <w:rPr>
          <w:rFonts w:hint="eastAsia" w:ascii="方正仿宋_GBK" w:hAnsi="方正仿宋_GBK" w:eastAsia="方正仿宋_GBK" w:cs="方正仿宋_GBK"/>
          <w:i w:val="0"/>
          <w:iCs w:val="0"/>
          <w:caps w:val="0"/>
          <w:color w:val="auto"/>
          <w:spacing w:val="0"/>
          <w:sz w:val="32"/>
          <w:szCs w:val="32"/>
          <w:shd w:val="clear" w:fill="FFFFFF"/>
          <w:lang w:val="en-US" w:eastAsia="zh-CN"/>
        </w:rPr>
        <w:t>李渡</w:t>
      </w:r>
      <w:r>
        <w:rPr>
          <w:rFonts w:hint="eastAsia" w:ascii="方正仿宋_GBK" w:hAnsi="方正仿宋_GBK" w:eastAsia="方正仿宋_GBK" w:cs="方正仿宋_GBK"/>
          <w:i w:val="0"/>
          <w:iCs w:val="0"/>
          <w:caps w:val="0"/>
          <w:color w:val="auto"/>
          <w:spacing w:val="0"/>
          <w:sz w:val="32"/>
          <w:szCs w:val="32"/>
          <w:shd w:val="clear" w:fill="FFFFFF"/>
        </w:rPr>
        <w:t>街道办事处</w:t>
      </w:r>
      <w:r>
        <w:rPr>
          <w:rFonts w:hint="default" w:ascii="方正仿宋_GBK" w:hAnsi="方正仿宋_GBK" w:eastAsia="方正仿宋_GBK" w:cs="方正仿宋_GBK"/>
          <w:i w:val="0"/>
          <w:iCs w:val="0"/>
          <w:caps w:val="0"/>
          <w:color w:val="auto"/>
          <w:spacing w:val="0"/>
          <w:sz w:val="32"/>
          <w:szCs w:val="32"/>
          <w:shd w:val="clear" w:fill="FFFFFF"/>
        </w:rPr>
        <w:t>办公楼</w:t>
      </w:r>
      <w:r>
        <w:rPr>
          <w:rFonts w:hint="eastAsia" w:ascii="方正仿宋_GBK" w:hAnsi="方正仿宋_GBK" w:eastAsia="方正仿宋_GBK" w:cs="方正仿宋_GBK"/>
          <w:i w:val="0"/>
          <w:iCs w:val="0"/>
          <w:caps w:val="0"/>
          <w:color w:val="auto"/>
          <w:spacing w:val="0"/>
          <w:sz w:val="32"/>
          <w:szCs w:val="32"/>
          <w:shd w:val="clear" w:fill="FFFFFF"/>
          <w:lang w:val="en-US" w:eastAsia="zh-CN"/>
        </w:rPr>
        <w:t>政务</w:t>
      </w:r>
      <w:r>
        <w:rPr>
          <w:rFonts w:hint="eastAsia" w:ascii="方正仿宋_GBK" w:hAnsi="方正仿宋_GBK" w:eastAsia="方正仿宋_GBK" w:cs="方正仿宋_GBK"/>
          <w:i w:val="0"/>
          <w:iCs w:val="0"/>
          <w:caps w:val="0"/>
          <w:color w:val="auto"/>
          <w:spacing w:val="0"/>
          <w:sz w:val="32"/>
          <w:szCs w:val="32"/>
          <w:shd w:val="clear" w:fill="FFFFFF"/>
        </w:rPr>
        <w:t>公示栏公示，</w:t>
      </w:r>
      <w:r>
        <w:rPr>
          <w:rFonts w:hint="eastAsia" w:ascii="方正仿宋_GBK" w:hAnsi="方正仿宋_GBK" w:eastAsia="方正仿宋_GBK" w:cs="方正仿宋_GBK"/>
          <w:i w:val="0"/>
          <w:iCs w:val="0"/>
          <w:caps w:val="0"/>
          <w:color w:val="auto"/>
          <w:spacing w:val="0"/>
          <w:sz w:val="32"/>
          <w:szCs w:val="32"/>
          <w:shd w:val="clear" w:fill="FFFFFF"/>
          <w:lang w:val="en-US" w:eastAsia="zh-CN"/>
        </w:rPr>
        <w:t>报考人员可电话咨询023-72101628查询总成绩。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640" w:firstLineChars="200"/>
        <w:jc w:val="both"/>
        <w:textAlignment w:val="auto"/>
        <w:rPr>
          <w:rFonts w:hint="default" w:ascii="Helvetica" w:hAnsi="Helvetica" w:eastAsia="Helvetica" w:cs="Helvetica"/>
          <w:i w:val="0"/>
          <w:iCs w:val="0"/>
          <w:caps w:val="0"/>
          <w:color w:val="auto"/>
          <w:spacing w:val="0"/>
          <w:sz w:val="28"/>
          <w:szCs w:val="28"/>
        </w:rPr>
      </w:pPr>
      <w:r>
        <w:rPr>
          <w:rFonts w:hint="default" w:ascii="方正黑体_GBK" w:hAnsi="方正黑体_GBK" w:eastAsia="方正黑体_GBK" w:cs="方正黑体_GBK"/>
          <w:color w:val="auto"/>
          <w:spacing w:val="0"/>
          <w:kern w:val="2"/>
          <w:sz w:val="32"/>
          <w:szCs w:val="32"/>
          <w:lang w:val="en-US" w:eastAsia="zh-CN" w:bidi="ar-SA"/>
        </w:rPr>
        <w:t>五、考察及体检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i w:val="0"/>
          <w:iCs w:val="0"/>
          <w:caps w:val="0"/>
          <w:color w:val="auto"/>
          <w:spacing w:val="0"/>
          <w:sz w:val="32"/>
          <w:szCs w:val="32"/>
          <w:shd w:val="clear" w:fill="FFFFFF"/>
        </w:rPr>
      </w:pPr>
      <w:r>
        <w:rPr>
          <w:rFonts w:hint="default" w:ascii="方正仿宋_GBK" w:hAnsi="方正仿宋_GBK" w:eastAsia="方正仿宋_GBK" w:cs="方正仿宋_GBK"/>
          <w:i w:val="0"/>
          <w:iCs w:val="0"/>
          <w:caps w:val="0"/>
          <w:color w:val="auto"/>
          <w:spacing w:val="0"/>
          <w:sz w:val="32"/>
          <w:szCs w:val="32"/>
          <w:shd w:val="clear" w:fill="FFFFFF"/>
        </w:rPr>
        <w:t>根据</w:t>
      </w:r>
      <w:r>
        <w:rPr>
          <w:rFonts w:hint="eastAsia" w:ascii="方正仿宋_GBK" w:hAnsi="方正仿宋_GBK" w:eastAsia="方正仿宋_GBK" w:cs="方正仿宋_GBK"/>
          <w:i w:val="0"/>
          <w:iCs w:val="0"/>
          <w:caps w:val="0"/>
          <w:color w:val="auto"/>
          <w:spacing w:val="0"/>
          <w:sz w:val="32"/>
          <w:szCs w:val="32"/>
          <w:shd w:val="clear" w:fill="FFFFFF"/>
        </w:rPr>
        <w:t>综合</w:t>
      </w:r>
      <w:r>
        <w:rPr>
          <w:rFonts w:hint="eastAsia" w:ascii="方正仿宋_GBK" w:hAnsi="方正仿宋_GBK" w:eastAsia="方正仿宋_GBK" w:cs="方正仿宋_GBK"/>
          <w:i w:val="0"/>
          <w:iCs w:val="0"/>
          <w:caps w:val="0"/>
          <w:color w:val="auto"/>
          <w:spacing w:val="0"/>
          <w:sz w:val="32"/>
          <w:szCs w:val="32"/>
          <w:shd w:val="clear" w:fill="FFFFFF"/>
          <w:lang w:val="en-US" w:eastAsia="zh-CN"/>
        </w:rPr>
        <w:t>总成绩</w:t>
      </w:r>
      <w:r>
        <w:rPr>
          <w:rFonts w:hint="default" w:ascii="方正仿宋_GBK" w:hAnsi="方正仿宋_GBK" w:eastAsia="方正仿宋_GBK" w:cs="方正仿宋_GBK"/>
          <w:i w:val="0"/>
          <w:iCs w:val="0"/>
          <w:caps w:val="0"/>
          <w:color w:val="auto"/>
          <w:spacing w:val="0"/>
          <w:sz w:val="32"/>
          <w:szCs w:val="32"/>
          <w:shd w:val="clear" w:fill="FFFFFF"/>
        </w:rPr>
        <w:t>高低，按岗位拟招聘人数1:1确定考察人员，若进入考察人员最后一名综合成绩出现并列时，依次按面试成绩、笔试成绩、学历层次、中共党员优先。按照相关考察环节对人员进行考察，如考察内容不符合岗位要求，则取消聘用资格，按考核成绩排名顺序依次递补；考察合格人员进入体检环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640" w:firstLineChars="200"/>
        <w:jc w:val="both"/>
        <w:textAlignment w:val="auto"/>
        <w:rPr>
          <w:rFonts w:hint="default" w:ascii="方正仿宋_GBK" w:hAnsi="方正仿宋_GBK" w:eastAsia="方正仿宋_GBK" w:cs="方正仿宋_GBK"/>
          <w:i w:val="0"/>
          <w:iCs w:val="0"/>
          <w:caps w:val="0"/>
          <w:color w:val="auto"/>
          <w:spacing w:val="0"/>
          <w:sz w:val="32"/>
          <w:szCs w:val="32"/>
          <w:shd w:val="clear" w:fill="FFFFFF"/>
        </w:rPr>
      </w:pPr>
      <w:r>
        <w:rPr>
          <w:rFonts w:hint="default" w:ascii="方正仿宋_GBK" w:hAnsi="方正仿宋_GBK" w:eastAsia="方正仿宋_GBK" w:cs="方正仿宋_GBK"/>
          <w:i w:val="0"/>
          <w:iCs w:val="0"/>
          <w:caps w:val="0"/>
          <w:color w:val="auto"/>
          <w:spacing w:val="0"/>
          <w:sz w:val="32"/>
          <w:szCs w:val="32"/>
          <w:shd w:val="clear" w:fill="FFFFFF"/>
        </w:rPr>
        <w:t>体检标准参照《关于修订〈公务员录用体检通用标准（试行）及〈公务员录用体检操作手册（试行）〉有关内容的通知》（人社部发〔2016〕140号）等规定，结合岗位实际要求执行。体检地点及相关事宜另行通知，体检费用由考生自行承担。体检结果不合格者不予录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right="0" w:firstLine="640" w:firstLineChars="200"/>
        <w:jc w:val="both"/>
        <w:textAlignment w:val="auto"/>
        <w:rPr>
          <w:rFonts w:hint="default" w:ascii="方正仿宋_GBK" w:hAnsi="方正仿宋_GBK" w:eastAsia="方正仿宋_GBK" w:cs="方正仿宋_GBK"/>
          <w:i w:val="0"/>
          <w:iCs w:val="0"/>
          <w:caps w:val="0"/>
          <w:color w:val="auto"/>
          <w:spacing w:val="0"/>
          <w:sz w:val="32"/>
          <w:szCs w:val="32"/>
          <w:shd w:val="clear" w:fill="FFFFFF"/>
        </w:rPr>
      </w:pPr>
      <w:r>
        <w:rPr>
          <w:rFonts w:hint="default" w:ascii="方正仿宋_GBK" w:hAnsi="方正仿宋_GBK" w:eastAsia="方正仿宋_GBK" w:cs="方正仿宋_GBK"/>
          <w:i w:val="0"/>
          <w:iCs w:val="0"/>
          <w:caps w:val="0"/>
          <w:color w:val="auto"/>
          <w:spacing w:val="0"/>
          <w:sz w:val="32"/>
          <w:szCs w:val="32"/>
          <w:shd w:val="clear" w:fill="FFFFFF"/>
        </w:rPr>
        <w:t>若有报考人员体检、考察不合格或在体检、考察中经确认自动放弃资格，其缺额可按报考该岗位考生成绩从高分到低分递补。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737"/>
        <w:jc w:val="both"/>
        <w:textAlignment w:val="auto"/>
        <w:rPr>
          <w:rFonts w:hint="default" w:ascii="方正黑体_GBK" w:hAnsi="方正黑体_GBK" w:eastAsia="方正黑体_GBK" w:cs="方正黑体_GBK"/>
          <w:color w:val="auto"/>
          <w:spacing w:val="0"/>
          <w:kern w:val="2"/>
          <w:sz w:val="32"/>
          <w:szCs w:val="32"/>
          <w:lang w:val="en-US" w:eastAsia="zh-CN" w:bidi="ar-SA"/>
        </w:rPr>
      </w:pPr>
      <w:r>
        <w:rPr>
          <w:rFonts w:hint="default" w:ascii="方正黑体_GBK" w:hAnsi="方正黑体_GBK" w:eastAsia="方正黑体_GBK" w:cs="方正黑体_GBK"/>
          <w:color w:val="auto"/>
          <w:spacing w:val="0"/>
          <w:kern w:val="2"/>
          <w:sz w:val="32"/>
          <w:szCs w:val="32"/>
          <w:lang w:val="en-US" w:eastAsia="zh-CN" w:bidi="ar-SA"/>
        </w:rPr>
        <w:t>六、公示及聘用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643" w:firstLineChars="200"/>
        <w:jc w:val="both"/>
        <w:textAlignment w:val="auto"/>
        <w:rPr>
          <w:rFonts w:hint="default" w:ascii="方正仿宋_GBK" w:hAnsi="方正仿宋_GBK" w:eastAsia="方正仿宋_GBK" w:cs="方正仿宋_GBK"/>
          <w:i w:val="0"/>
          <w:iCs w:val="0"/>
          <w:caps w:val="0"/>
          <w:color w:val="auto"/>
          <w:spacing w:val="0"/>
          <w:sz w:val="32"/>
          <w:szCs w:val="32"/>
          <w:shd w:val="clear" w:fill="FFFFFF"/>
        </w:rPr>
      </w:pPr>
      <w:r>
        <w:rPr>
          <w:rFonts w:hint="default" w:ascii="方正仿宋_GBK" w:hAnsi="方正仿宋_GBK" w:eastAsia="方正仿宋_GBK" w:cs="方正仿宋_GBK"/>
          <w:b/>
          <w:bCs/>
          <w:i w:val="0"/>
          <w:iCs w:val="0"/>
          <w:caps w:val="0"/>
          <w:color w:val="auto"/>
          <w:spacing w:val="0"/>
          <w:sz w:val="32"/>
          <w:szCs w:val="32"/>
          <w:shd w:val="clear" w:fill="FFFFFF"/>
        </w:rPr>
        <w:t>1.公示。</w:t>
      </w:r>
      <w:r>
        <w:rPr>
          <w:rFonts w:hint="default" w:ascii="方正仿宋_GBK" w:hAnsi="方正仿宋_GBK" w:eastAsia="方正仿宋_GBK" w:cs="方正仿宋_GBK"/>
          <w:i w:val="0"/>
          <w:iCs w:val="0"/>
          <w:caps w:val="0"/>
          <w:color w:val="auto"/>
          <w:spacing w:val="0"/>
          <w:sz w:val="32"/>
          <w:szCs w:val="32"/>
          <w:shd w:val="clear" w:fill="FFFFFF"/>
        </w:rPr>
        <w:t>体检合格人员确定为拟聘用人员，张榜公示地点为</w:t>
      </w:r>
      <w:r>
        <w:rPr>
          <w:rFonts w:hint="eastAsia" w:ascii="方正仿宋_GBK" w:hAnsi="方正仿宋_GBK" w:eastAsia="方正仿宋_GBK" w:cs="方正仿宋_GBK"/>
          <w:i w:val="0"/>
          <w:iCs w:val="0"/>
          <w:caps w:val="0"/>
          <w:color w:val="auto"/>
          <w:spacing w:val="0"/>
          <w:sz w:val="32"/>
          <w:szCs w:val="32"/>
          <w:shd w:val="clear" w:fill="FFFFFF"/>
          <w:lang w:val="en-US" w:eastAsia="zh-CN"/>
        </w:rPr>
        <w:t>李渡街道办事处</w:t>
      </w:r>
      <w:r>
        <w:rPr>
          <w:rFonts w:hint="default" w:ascii="方正仿宋_GBK" w:hAnsi="方正仿宋_GBK" w:eastAsia="方正仿宋_GBK" w:cs="方正仿宋_GBK"/>
          <w:i w:val="0"/>
          <w:iCs w:val="0"/>
          <w:caps w:val="0"/>
          <w:color w:val="auto"/>
          <w:spacing w:val="0"/>
          <w:sz w:val="32"/>
          <w:szCs w:val="32"/>
          <w:shd w:val="clear" w:fill="FFFFFF"/>
        </w:rPr>
        <w:t>办公楼</w:t>
      </w:r>
      <w:r>
        <w:rPr>
          <w:rFonts w:hint="eastAsia" w:ascii="方正仿宋_GBK" w:hAnsi="方正仿宋_GBK" w:eastAsia="方正仿宋_GBK" w:cs="方正仿宋_GBK"/>
          <w:i w:val="0"/>
          <w:iCs w:val="0"/>
          <w:caps w:val="0"/>
          <w:color w:val="auto"/>
          <w:spacing w:val="0"/>
          <w:sz w:val="32"/>
          <w:szCs w:val="32"/>
          <w:shd w:val="clear" w:fill="FFFFFF"/>
          <w:lang w:val="en-US" w:eastAsia="zh-CN"/>
        </w:rPr>
        <w:t>一</w:t>
      </w:r>
      <w:r>
        <w:rPr>
          <w:rFonts w:hint="default" w:ascii="方正仿宋_GBK" w:hAnsi="方正仿宋_GBK" w:eastAsia="方正仿宋_GBK" w:cs="方正仿宋_GBK"/>
          <w:i w:val="0"/>
          <w:iCs w:val="0"/>
          <w:caps w:val="0"/>
          <w:color w:val="auto"/>
          <w:spacing w:val="0"/>
          <w:sz w:val="32"/>
          <w:szCs w:val="32"/>
          <w:shd w:val="clear" w:fill="FFFFFF"/>
        </w:rPr>
        <w:t>楼</w:t>
      </w:r>
      <w:r>
        <w:rPr>
          <w:rFonts w:hint="eastAsia" w:ascii="方正仿宋_GBK" w:hAnsi="方正仿宋_GBK" w:eastAsia="方正仿宋_GBK" w:cs="方正仿宋_GBK"/>
          <w:i w:val="0"/>
          <w:iCs w:val="0"/>
          <w:caps w:val="0"/>
          <w:color w:val="auto"/>
          <w:spacing w:val="0"/>
          <w:sz w:val="32"/>
          <w:szCs w:val="32"/>
          <w:shd w:val="clear" w:fill="FFFFFF"/>
          <w:lang w:val="en-US" w:eastAsia="zh-CN"/>
        </w:rPr>
        <w:t>政务</w:t>
      </w:r>
      <w:r>
        <w:rPr>
          <w:rFonts w:hint="default" w:ascii="方正仿宋_GBK" w:hAnsi="方正仿宋_GBK" w:eastAsia="方正仿宋_GBK" w:cs="方正仿宋_GBK"/>
          <w:i w:val="0"/>
          <w:iCs w:val="0"/>
          <w:caps w:val="0"/>
          <w:color w:val="auto"/>
          <w:spacing w:val="0"/>
          <w:sz w:val="32"/>
          <w:szCs w:val="32"/>
          <w:shd w:val="clear" w:fill="FFFFFF"/>
        </w:rPr>
        <w:t>公示栏，公示期为5个工作日。如公示期间经反映不符合选拔条件并核查属实的，取消</w:t>
      </w:r>
      <w:r>
        <w:rPr>
          <w:rFonts w:hint="eastAsia" w:ascii="方正仿宋_GBK" w:hAnsi="方正仿宋_GBK" w:eastAsia="方正仿宋_GBK" w:cs="方正仿宋_GBK"/>
          <w:i w:val="0"/>
          <w:iCs w:val="0"/>
          <w:caps w:val="0"/>
          <w:color w:val="auto"/>
          <w:spacing w:val="0"/>
          <w:sz w:val="32"/>
          <w:szCs w:val="32"/>
          <w:shd w:val="clear" w:fill="FFFFFF"/>
          <w:lang w:val="en-US" w:eastAsia="zh-CN"/>
        </w:rPr>
        <w:t>聘</w:t>
      </w:r>
      <w:r>
        <w:rPr>
          <w:rFonts w:hint="default" w:ascii="方正仿宋_GBK" w:hAnsi="方正仿宋_GBK" w:eastAsia="方正仿宋_GBK" w:cs="方正仿宋_GBK"/>
          <w:i w:val="0"/>
          <w:iCs w:val="0"/>
          <w:caps w:val="0"/>
          <w:color w:val="auto"/>
          <w:spacing w:val="0"/>
          <w:sz w:val="32"/>
          <w:szCs w:val="32"/>
          <w:shd w:val="clear" w:fill="FFFFFF"/>
        </w:rPr>
        <w:t>用资格。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643" w:firstLineChars="200"/>
        <w:jc w:val="both"/>
        <w:textAlignment w:val="auto"/>
        <w:rPr>
          <w:rFonts w:hint="default" w:ascii="方正仿宋_GBK" w:hAnsi="方正仿宋_GBK" w:eastAsia="方正仿宋_GBK" w:cs="方正仿宋_GBK"/>
          <w:i w:val="0"/>
          <w:iCs w:val="0"/>
          <w:caps w:val="0"/>
          <w:color w:val="auto"/>
          <w:spacing w:val="0"/>
          <w:sz w:val="32"/>
          <w:szCs w:val="32"/>
          <w:shd w:val="clear" w:fill="FFFFFF"/>
        </w:rPr>
      </w:pPr>
      <w:r>
        <w:rPr>
          <w:rFonts w:hint="default" w:ascii="方正仿宋_GBK" w:hAnsi="方正仿宋_GBK" w:eastAsia="方正仿宋_GBK" w:cs="方正仿宋_GBK"/>
          <w:b/>
          <w:bCs/>
          <w:i w:val="0"/>
          <w:iCs w:val="0"/>
          <w:caps w:val="0"/>
          <w:color w:val="auto"/>
          <w:spacing w:val="0"/>
          <w:sz w:val="32"/>
          <w:szCs w:val="32"/>
          <w:shd w:val="clear" w:fill="FFFFFF"/>
        </w:rPr>
        <w:t>2.聘用。</w:t>
      </w:r>
      <w:r>
        <w:rPr>
          <w:rFonts w:hint="default" w:ascii="方正仿宋_GBK" w:hAnsi="方正仿宋_GBK" w:eastAsia="方正仿宋_GBK" w:cs="方正仿宋_GBK"/>
          <w:i w:val="0"/>
          <w:iCs w:val="0"/>
          <w:caps w:val="0"/>
          <w:color w:val="auto"/>
          <w:spacing w:val="0"/>
          <w:sz w:val="32"/>
          <w:szCs w:val="32"/>
          <w:shd w:val="clear" w:fill="FFFFFF"/>
        </w:rPr>
        <w:t>经公示无异议或异议信息经核实不影响聘用的拟聘用人员，由</w:t>
      </w:r>
      <w:r>
        <w:rPr>
          <w:rFonts w:hint="eastAsia" w:ascii="方正仿宋_GBK" w:hAnsi="方正仿宋_GBK" w:eastAsia="方正仿宋_GBK" w:cs="方正仿宋_GBK"/>
          <w:i w:val="0"/>
          <w:iCs w:val="0"/>
          <w:caps w:val="0"/>
          <w:color w:val="auto"/>
          <w:spacing w:val="0"/>
          <w:sz w:val="32"/>
          <w:szCs w:val="32"/>
          <w:shd w:val="clear" w:fill="FFFFFF"/>
          <w:lang w:val="en-US" w:eastAsia="zh-CN"/>
        </w:rPr>
        <w:t>李渡街道办事处</w:t>
      </w:r>
      <w:r>
        <w:rPr>
          <w:rFonts w:hint="default" w:ascii="方正仿宋_GBK" w:hAnsi="方正仿宋_GBK" w:eastAsia="方正仿宋_GBK" w:cs="方正仿宋_GBK"/>
          <w:i w:val="0"/>
          <w:iCs w:val="0"/>
          <w:caps w:val="0"/>
          <w:color w:val="auto"/>
          <w:spacing w:val="0"/>
          <w:sz w:val="32"/>
          <w:szCs w:val="32"/>
          <w:shd w:val="clear" w:fill="FFFFFF"/>
        </w:rPr>
        <w:t>统筹考虑分配到街道所辖村（社区）工作。新录用人员试用期</w:t>
      </w:r>
      <w:r>
        <w:rPr>
          <w:rFonts w:hint="eastAsia" w:ascii="方正仿宋_GBK" w:hAnsi="方正仿宋_GBK" w:eastAsia="方正仿宋_GBK" w:cs="方正仿宋_GBK"/>
          <w:i w:val="0"/>
          <w:iCs w:val="0"/>
          <w:caps w:val="0"/>
          <w:color w:val="auto"/>
          <w:spacing w:val="0"/>
          <w:sz w:val="32"/>
          <w:szCs w:val="32"/>
          <w:shd w:val="clear" w:fill="FFFFFF"/>
          <w:lang w:val="en-US" w:eastAsia="zh-CN"/>
        </w:rPr>
        <w:t>三</w:t>
      </w:r>
      <w:r>
        <w:rPr>
          <w:rFonts w:hint="default" w:ascii="方正仿宋_GBK" w:hAnsi="方正仿宋_GBK" w:eastAsia="方正仿宋_GBK" w:cs="方正仿宋_GBK"/>
          <w:i w:val="0"/>
          <w:iCs w:val="0"/>
          <w:caps w:val="0"/>
          <w:color w:val="auto"/>
          <w:spacing w:val="0"/>
          <w:sz w:val="32"/>
          <w:szCs w:val="32"/>
          <w:shd w:val="clear" w:fill="FFFFFF"/>
        </w:rPr>
        <w:t>个月</w:t>
      </w:r>
      <w:r>
        <w:rPr>
          <w:rFonts w:hint="eastAsia" w:ascii="方正仿宋_GBK" w:hAnsi="方正仿宋_GBK" w:eastAsia="方正仿宋_GBK" w:cs="方正仿宋_GBK"/>
          <w:i w:val="0"/>
          <w:iCs w:val="0"/>
          <w:caps w:val="0"/>
          <w:color w:val="auto"/>
          <w:spacing w:val="0"/>
          <w:sz w:val="32"/>
          <w:szCs w:val="32"/>
          <w:shd w:val="clear" w:fill="FFFFFF"/>
          <w:lang w:eastAsia="zh-CN"/>
        </w:rPr>
        <w:t>，</w:t>
      </w:r>
      <w:r>
        <w:rPr>
          <w:rFonts w:hint="eastAsia" w:ascii="方正仿宋_GBK" w:hAnsi="方正仿宋_GBK" w:eastAsia="方正仿宋_GBK" w:cs="方正仿宋_GBK"/>
          <w:i w:val="0"/>
          <w:iCs w:val="0"/>
          <w:caps w:val="0"/>
          <w:color w:val="auto"/>
          <w:spacing w:val="0"/>
          <w:sz w:val="32"/>
          <w:szCs w:val="32"/>
          <w:shd w:val="clear" w:fill="FFFFFF"/>
          <w:lang w:val="en-US" w:eastAsia="zh-CN"/>
        </w:rPr>
        <w:t>对</w:t>
      </w:r>
      <w:r>
        <w:rPr>
          <w:rFonts w:hint="eastAsia" w:ascii="方正仿宋_GBK" w:hAnsi="方正仿宋_GBK" w:eastAsia="方正仿宋_GBK" w:cs="方正仿宋_GBK"/>
          <w:i w:val="0"/>
          <w:iCs w:val="0"/>
          <w:caps w:val="0"/>
          <w:color w:val="auto"/>
          <w:spacing w:val="0"/>
          <w:sz w:val="32"/>
          <w:szCs w:val="32"/>
          <w:shd w:val="clear" w:fill="FFFFFF"/>
          <w:lang w:eastAsia="zh-CN"/>
        </w:rPr>
        <w:t>试用期满并经考核合格的</w:t>
      </w:r>
      <w:r>
        <w:rPr>
          <w:rFonts w:hint="eastAsia" w:ascii="方正仿宋_GBK" w:hAnsi="方正仿宋_GBK" w:eastAsia="方正仿宋_GBK" w:cs="方正仿宋_GBK"/>
          <w:i w:val="0"/>
          <w:iCs w:val="0"/>
          <w:caps w:val="0"/>
          <w:color w:val="auto"/>
          <w:spacing w:val="0"/>
          <w:sz w:val="32"/>
          <w:szCs w:val="32"/>
          <w:shd w:val="clear" w:fill="FFFFFF"/>
          <w:lang w:val="en-US" w:eastAsia="zh-CN"/>
        </w:rPr>
        <w:t>村本土人才和村（社区）专职干部予以正式聘用</w:t>
      </w:r>
      <w:r>
        <w:rPr>
          <w:rFonts w:hint="eastAsia" w:ascii="方正仿宋_GBK" w:hAnsi="方正仿宋_GBK" w:eastAsia="方正仿宋_GBK" w:cs="方正仿宋_GBK"/>
          <w:i w:val="0"/>
          <w:iCs w:val="0"/>
          <w:caps w:val="0"/>
          <w:color w:val="auto"/>
          <w:spacing w:val="0"/>
          <w:sz w:val="32"/>
          <w:szCs w:val="32"/>
          <w:shd w:val="clear" w:fill="FFFFFF"/>
          <w:lang w:eastAsia="zh-CN"/>
        </w:rPr>
        <w:t>。试用期内发现有隐瞒病史等不符合录用条件或试用期满经考核不合格的，</w:t>
      </w:r>
      <w:r>
        <w:rPr>
          <w:rFonts w:hint="eastAsia" w:ascii="方正仿宋_GBK" w:hAnsi="方正仿宋_GBK" w:eastAsia="方正仿宋_GBK" w:cs="方正仿宋_GBK"/>
          <w:i w:val="0"/>
          <w:iCs w:val="0"/>
          <w:caps w:val="0"/>
          <w:color w:val="auto"/>
          <w:spacing w:val="0"/>
          <w:sz w:val="32"/>
          <w:szCs w:val="32"/>
          <w:shd w:val="clear" w:fill="FFFFFF"/>
          <w:lang w:val="en-US" w:eastAsia="zh-CN"/>
        </w:rPr>
        <w:t>依法解除聘用关系</w:t>
      </w:r>
      <w:r>
        <w:rPr>
          <w:rFonts w:hint="eastAsia" w:ascii="方正仿宋_GBK" w:hAnsi="方正仿宋_GBK" w:eastAsia="方正仿宋_GBK" w:cs="方正仿宋_GBK"/>
          <w:i w:val="0"/>
          <w:iCs w:val="0"/>
          <w:caps w:val="0"/>
          <w:color w:val="auto"/>
          <w:spacing w:val="0"/>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0"/>
        <w:jc w:val="both"/>
        <w:textAlignment w:val="auto"/>
        <w:rPr>
          <w:rFonts w:hint="default" w:ascii="方正黑体_GBK" w:hAnsi="方正黑体_GBK" w:eastAsia="方正黑体_GBK" w:cs="方正黑体_GBK"/>
          <w:color w:val="auto"/>
          <w:spacing w:val="0"/>
          <w:kern w:val="2"/>
          <w:sz w:val="32"/>
          <w:szCs w:val="32"/>
          <w:lang w:val="en-US" w:eastAsia="zh-CN" w:bidi="ar-SA"/>
        </w:rPr>
      </w:pPr>
      <w:r>
        <w:rPr>
          <w:rFonts w:hint="default" w:ascii="方正黑体_GBK" w:hAnsi="方正黑体_GBK" w:eastAsia="方正黑体_GBK" w:cs="方正黑体_GBK"/>
          <w:color w:val="auto"/>
          <w:spacing w:val="0"/>
          <w:kern w:val="2"/>
          <w:sz w:val="32"/>
          <w:szCs w:val="32"/>
          <w:lang w:val="en-US" w:eastAsia="zh-CN" w:bidi="ar-SA"/>
        </w:rPr>
        <w:t>　　七、待遇保障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640" w:firstLineChars="200"/>
        <w:jc w:val="both"/>
        <w:textAlignment w:val="auto"/>
        <w:rPr>
          <w:rFonts w:hint="eastAsia" w:ascii="Helvetica" w:hAnsi="Helvetica" w:eastAsia="方正仿宋_GBK" w:cs="Helvetica"/>
          <w:i w:val="0"/>
          <w:iCs w:val="0"/>
          <w:caps w:val="0"/>
          <w:color w:val="auto"/>
          <w:spacing w:val="0"/>
          <w:sz w:val="32"/>
          <w:szCs w:val="32"/>
          <w:lang w:eastAsia="zh-CN"/>
        </w:rPr>
      </w:pPr>
      <w:r>
        <w:rPr>
          <w:rFonts w:hint="default" w:ascii="方正仿宋_GBK" w:hAnsi="方正仿宋_GBK" w:eastAsia="方正仿宋_GBK" w:cs="方正仿宋_GBK"/>
          <w:i w:val="0"/>
          <w:iCs w:val="0"/>
          <w:caps w:val="0"/>
          <w:color w:val="auto"/>
          <w:spacing w:val="0"/>
          <w:sz w:val="32"/>
          <w:szCs w:val="32"/>
          <w:shd w:val="clear" w:fill="FFFFFF"/>
        </w:rPr>
        <w:t>按照中共重庆市涪陵区委组织部、涪陵区财政局等相关</w:t>
      </w:r>
      <w:r>
        <w:rPr>
          <w:rFonts w:hint="eastAsia" w:ascii="方正仿宋_GBK" w:hAnsi="方正仿宋_GBK" w:eastAsia="方正仿宋_GBK" w:cs="方正仿宋_GBK"/>
          <w:i w:val="0"/>
          <w:iCs w:val="0"/>
          <w:caps w:val="0"/>
          <w:color w:val="auto"/>
          <w:spacing w:val="0"/>
          <w:sz w:val="32"/>
          <w:szCs w:val="32"/>
          <w:shd w:val="clear" w:fill="FFFFFF"/>
          <w:lang w:val="en-US" w:eastAsia="zh-CN"/>
        </w:rPr>
        <w:t>文件执行</w:t>
      </w:r>
      <w:r>
        <w:rPr>
          <w:rFonts w:hint="default" w:ascii="方正仿宋_GBK" w:hAnsi="方正仿宋_GBK" w:eastAsia="方正仿宋_GBK" w:cs="方正仿宋_GBK"/>
          <w:i w:val="0"/>
          <w:iCs w:val="0"/>
          <w:caps w:val="0"/>
          <w:color w:val="auto"/>
          <w:spacing w:val="0"/>
          <w:sz w:val="32"/>
          <w:szCs w:val="32"/>
          <w:shd w:val="clear" w:fill="FFFFFF"/>
        </w:rPr>
        <w:t>，落实工作待遇，</w:t>
      </w:r>
      <w:r>
        <w:rPr>
          <w:rFonts w:hint="eastAsia" w:ascii="方正仿宋_GBK" w:hAnsi="方正仿宋_GBK" w:eastAsia="方正仿宋_GBK" w:cs="方正仿宋_GBK"/>
          <w:b w:val="0"/>
          <w:bCs w:val="0"/>
          <w:i w:val="0"/>
          <w:iCs w:val="0"/>
          <w:caps w:val="0"/>
          <w:color w:val="auto"/>
          <w:spacing w:val="8"/>
          <w:sz w:val="32"/>
          <w:szCs w:val="32"/>
          <w:shd w:val="clear" w:color="auto" w:fill="FFFFFF"/>
        </w:rPr>
        <w:t>办理相关社会保险</w:t>
      </w:r>
      <w:r>
        <w:rPr>
          <w:rFonts w:hint="eastAsia" w:ascii="方正仿宋_GBK" w:hAnsi="方正仿宋_GBK" w:eastAsia="方正仿宋_GBK" w:cs="方正仿宋_GBK"/>
          <w:b w:val="0"/>
          <w:bCs w:val="0"/>
          <w:i w:val="0"/>
          <w:iCs w:val="0"/>
          <w:caps w:val="0"/>
          <w:color w:val="auto"/>
          <w:spacing w:val="8"/>
          <w:sz w:val="32"/>
          <w:szCs w:val="32"/>
          <w:shd w:val="clear" w:color="auto" w:fill="FFFFFF"/>
          <w:lang w:eastAsia="zh-CN"/>
        </w:rPr>
        <w:t>。</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640" w:firstLineChars="200"/>
        <w:jc w:val="both"/>
        <w:textAlignment w:val="auto"/>
        <w:rPr>
          <w:rFonts w:hint="eastAsia" w:ascii="方正黑体_GBK" w:hAnsi="方正黑体_GBK" w:eastAsia="方正黑体_GBK" w:cs="方正黑体_GBK"/>
          <w:spacing w:val="0"/>
          <w:sz w:val="32"/>
          <w:szCs w:val="32"/>
        </w:rPr>
      </w:pPr>
      <w:r>
        <w:rPr>
          <w:rFonts w:hint="eastAsia" w:ascii="方正黑体_GBK" w:hAnsi="方正黑体_GBK" w:eastAsia="方正黑体_GBK" w:cs="方正黑体_GBK"/>
          <w:spacing w:val="0"/>
          <w:sz w:val="32"/>
          <w:szCs w:val="32"/>
        </w:rPr>
        <w:t>纪律要求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color w:val="000000"/>
          <w:spacing w:val="0"/>
          <w:sz w:val="32"/>
          <w:szCs w:val="32"/>
        </w:rPr>
      </w:pPr>
      <w:r>
        <w:rPr>
          <w:rFonts w:hint="eastAsia" w:ascii="方正仿宋_GBK" w:hAnsi="方正仿宋_GBK" w:eastAsia="方正仿宋_GBK" w:cs="方正仿宋_GBK"/>
          <w:color w:val="000000"/>
          <w:spacing w:val="0"/>
          <w:sz w:val="32"/>
          <w:szCs w:val="32"/>
        </w:rPr>
        <w:t>各相关单位和人员要严格执行干部人事纪律，主动接受纪检监察机关和社会监督。对违反有关规定和纪律的，按照有关规定严肃处理。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bidi w:val="0"/>
        <w:snapToGrid/>
        <w:spacing w:before="0" w:beforeAutospacing="0" w:after="0" w:afterAutospacing="0" w:line="600" w:lineRule="exact"/>
        <w:ind w:left="0" w:right="0" w:firstLine="640" w:firstLineChars="200"/>
        <w:jc w:val="both"/>
        <w:textAlignment w:val="auto"/>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color w:val="auto"/>
          <w:spacing w:val="0"/>
          <w:sz w:val="32"/>
          <w:szCs w:val="32"/>
          <w:shd w:val="clear" w:fill="FFFFFF"/>
        </w:rPr>
        <w:t>本公告由重庆市涪陵区人民政府</w:t>
      </w:r>
      <w:r>
        <w:rPr>
          <w:rFonts w:hint="eastAsia" w:ascii="方正仿宋_GBK" w:hAnsi="方正仿宋_GBK" w:eastAsia="方正仿宋_GBK" w:cs="方正仿宋_GBK"/>
          <w:i w:val="0"/>
          <w:iCs w:val="0"/>
          <w:caps w:val="0"/>
          <w:color w:val="auto"/>
          <w:spacing w:val="0"/>
          <w:sz w:val="32"/>
          <w:szCs w:val="32"/>
          <w:shd w:val="clear" w:fill="FFFFFF"/>
          <w:lang w:val="en-US" w:eastAsia="zh-CN"/>
        </w:rPr>
        <w:t>李渡街道办事处</w:t>
      </w:r>
      <w:r>
        <w:rPr>
          <w:rFonts w:hint="eastAsia" w:ascii="方正仿宋_GBK" w:hAnsi="方正仿宋_GBK" w:eastAsia="方正仿宋_GBK" w:cs="方正仿宋_GBK"/>
          <w:i w:val="0"/>
          <w:iCs w:val="0"/>
          <w:caps w:val="0"/>
          <w:color w:val="auto"/>
          <w:spacing w:val="0"/>
          <w:sz w:val="32"/>
          <w:szCs w:val="32"/>
          <w:shd w:val="clear" w:fill="FFFFFF"/>
        </w:rPr>
        <w:t>负责解释。</w:t>
      </w:r>
    </w:p>
    <w:p>
      <w:pPr>
        <w:keepNext w:val="0"/>
        <w:keepLines w:val="0"/>
        <w:pageBreakBefore w:val="0"/>
        <w:shd w:val="clear"/>
        <w:kinsoku/>
        <w:wordWrap/>
        <w:overflowPunct/>
        <w:topLinePunct w:val="0"/>
        <w:autoSpaceDE/>
        <w:autoSpaceDN w:val="0"/>
        <w:bidi w:val="0"/>
        <w:adjustRightInd w:val="0"/>
        <w:snapToGrid/>
        <w:spacing w:line="600" w:lineRule="exact"/>
        <w:ind w:right="0" w:firstLine="640"/>
        <w:textAlignment w:val="auto"/>
        <w:rPr>
          <w:rFonts w:hint="eastAsia" w:ascii="方正仿宋_GBK" w:hAnsi="方正仿宋_GBK" w:cs="方正仿宋_GBK"/>
          <w:color w:val="auto"/>
          <w:spacing w:val="0"/>
          <w:sz w:val="32"/>
          <w:szCs w:val="32"/>
          <w:lang w:val="en-US" w:eastAsia="zh-CN"/>
        </w:rPr>
      </w:pPr>
      <w:r>
        <w:rPr>
          <w:rFonts w:hint="eastAsia" w:ascii="方正仿宋_GBK" w:hAnsi="方正仿宋_GBK" w:eastAsia="方正仿宋_GBK" w:cs="方正仿宋_GBK"/>
          <w:color w:val="auto"/>
          <w:spacing w:val="0"/>
          <w:sz w:val="32"/>
          <w:szCs w:val="32"/>
        </w:rPr>
        <w:t>咨询电话： 023-72101628</w:t>
      </w:r>
      <w:r>
        <w:rPr>
          <w:rFonts w:hint="eastAsia" w:ascii="方正仿宋_GBK" w:hAnsi="方正仿宋_GBK" w:eastAsia="方正仿宋_GBK" w:cs="方正仿宋_GBK"/>
          <w:color w:val="auto"/>
          <w:spacing w:val="0"/>
          <w:sz w:val="32"/>
          <w:szCs w:val="32"/>
          <w:lang w:eastAsia="zh-CN"/>
        </w:rPr>
        <w:t>；</w:t>
      </w:r>
      <w:r>
        <w:rPr>
          <w:rFonts w:hint="eastAsia" w:ascii="方正仿宋_GBK" w:hAnsi="方正仿宋_GBK" w:eastAsia="方正仿宋_GBK" w:cs="方正仿宋_GBK"/>
          <w:color w:val="auto"/>
          <w:spacing w:val="0"/>
          <w:sz w:val="32"/>
          <w:szCs w:val="32"/>
        </w:rPr>
        <w:t>监督电话： 023-72101637</w:t>
      </w:r>
    </w:p>
    <w:p>
      <w:pPr>
        <w:pStyle w:val="9"/>
        <w:keepNext w:val="0"/>
        <w:keepLines w:val="0"/>
        <w:pageBreakBefore w:val="0"/>
        <w:kinsoku/>
        <w:wordWrap/>
        <w:overflowPunct/>
        <w:topLinePunct w:val="0"/>
        <w:autoSpaceDE/>
        <w:bidi w:val="0"/>
        <w:snapToGrid/>
        <w:spacing w:line="600" w:lineRule="exact"/>
        <w:ind w:left="1598" w:leftChars="304" w:right="0" w:hanging="960" w:hangingChars="300"/>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cs="方正仿宋_GBK"/>
          <w:color w:val="auto"/>
          <w:spacing w:val="0"/>
          <w:sz w:val="32"/>
          <w:szCs w:val="32"/>
          <w:lang w:val="en-US" w:eastAsia="zh-CN"/>
        </w:rPr>
        <w:t>附件：</w:t>
      </w:r>
      <w:r>
        <w:rPr>
          <w:rFonts w:hint="eastAsia" w:ascii="方正仿宋_GBK" w:hAnsi="方正仿宋_GBK" w:eastAsia="方正仿宋_GBK" w:cs="方正仿宋_GBK"/>
          <w:color w:val="auto"/>
          <w:spacing w:val="0"/>
          <w:sz w:val="32"/>
          <w:szCs w:val="32"/>
        </w:rPr>
        <w:t>李渡街道公开选聘村本土人才及村（社区）专职干部报名表</w:t>
      </w:r>
    </w:p>
    <w:p>
      <w:pPr>
        <w:pStyle w:val="9"/>
        <w:keepNext w:val="0"/>
        <w:keepLines w:val="0"/>
        <w:pageBreakBefore w:val="0"/>
        <w:kinsoku/>
        <w:wordWrap/>
        <w:overflowPunct/>
        <w:topLinePunct w:val="0"/>
        <w:autoSpaceDE/>
        <w:bidi w:val="0"/>
        <w:snapToGrid/>
        <w:spacing w:line="600" w:lineRule="exact"/>
        <w:ind w:right="0" w:firstLine="3200" w:firstLineChars="1000"/>
        <w:textAlignment w:val="auto"/>
        <w:rPr>
          <w:rFonts w:hint="eastAsia" w:ascii="方正仿宋_GBK" w:hAnsi="方正仿宋_GBK" w:eastAsia="方正仿宋_GBK" w:cs="方正仿宋_GBK"/>
          <w:color w:val="auto"/>
          <w:spacing w:val="0"/>
          <w:sz w:val="32"/>
          <w:szCs w:val="32"/>
        </w:rPr>
      </w:pPr>
    </w:p>
    <w:p>
      <w:pPr>
        <w:pStyle w:val="9"/>
        <w:keepNext w:val="0"/>
        <w:keepLines w:val="0"/>
        <w:pageBreakBefore w:val="0"/>
        <w:kinsoku/>
        <w:wordWrap/>
        <w:overflowPunct/>
        <w:topLinePunct w:val="0"/>
        <w:autoSpaceDE/>
        <w:bidi w:val="0"/>
        <w:snapToGrid/>
        <w:spacing w:line="600" w:lineRule="exact"/>
        <w:ind w:right="0" w:firstLine="3200" w:firstLineChars="1000"/>
        <w:textAlignment w:val="auto"/>
        <w:rPr>
          <w:rFonts w:hint="eastAsia" w:ascii="方正仿宋_GBK" w:hAnsi="方正仿宋_GBK" w:eastAsia="方正仿宋_GBK" w:cs="方正仿宋_GBK"/>
          <w:color w:val="auto"/>
          <w:spacing w:val="0"/>
          <w:sz w:val="32"/>
          <w:szCs w:val="32"/>
        </w:rPr>
      </w:pPr>
    </w:p>
    <w:p>
      <w:pPr>
        <w:pStyle w:val="9"/>
        <w:keepNext w:val="0"/>
        <w:keepLines w:val="0"/>
        <w:pageBreakBefore w:val="0"/>
        <w:kinsoku/>
        <w:wordWrap/>
        <w:overflowPunct/>
        <w:topLinePunct w:val="0"/>
        <w:autoSpaceDE/>
        <w:bidi w:val="0"/>
        <w:snapToGrid/>
        <w:spacing w:line="600" w:lineRule="exact"/>
        <w:ind w:right="0" w:firstLine="3200" w:firstLineChars="1000"/>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rPr>
        <w:t>重庆市涪陵区人民政府李渡街道办事处</w:t>
      </w:r>
    </w:p>
    <w:p>
      <w:pPr>
        <w:pStyle w:val="9"/>
        <w:keepNext w:val="0"/>
        <w:keepLines w:val="0"/>
        <w:pageBreakBefore w:val="0"/>
        <w:kinsoku/>
        <w:wordWrap/>
        <w:overflowPunct/>
        <w:topLinePunct w:val="0"/>
        <w:autoSpaceDE/>
        <w:bidi w:val="0"/>
        <w:snapToGrid/>
        <w:spacing w:line="600" w:lineRule="exact"/>
        <w:ind w:right="0" w:firstLine="0" w:firstLineChars="0"/>
        <w:textAlignment w:val="auto"/>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rPr>
        <w:t xml:space="preserve">                            </w:t>
      </w:r>
      <w:r>
        <w:rPr>
          <w:rFonts w:hint="eastAsia" w:ascii="方正仿宋_GBK" w:hAnsi="方正仿宋_GBK" w:cs="方正仿宋_GBK"/>
          <w:color w:val="auto"/>
          <w:spacing w:val="0"/>
          <w:sz w:val="32"/>
          <w:szCs w:val="32"/>
          <w:lang w:val="en-US" w:eastAsia="zh-CN"/>
        </w:rPr>
        <w:t xml:space="preserve">  </w:t>
      </w:r>
      <w:r>
        <w:rPr>
          <w:rFonts w:hint="eastAsia" w:ascii="方正仿宋_GBK" w:hAnsi="方正仿宋_GBK" w:eastAsia="方正仿宋_GBK" w:cs="方正仿宋_GBK"/>
          <w:color w:val="auto"/>
          <w:spacing w:val="0"/>
          <w:sz w:val="32"/>
          <w:szCs w:val="32"/>
        </w:rPr>
        <w:t>202</w:t>
      </w:r>
      <w:r>
        <w:rPr>
          <w:rFonts w:hint="eastAsia" w:ascii="方正仿宋_GBK" w:hAnsi="方正仿宋_GBK" w:eastAsia="方正仿宋_GBK" w:cs="方正仿宋_GBK"/>
          <w:color w:val="auto"/>
          <w:spacing w:val="0"/>
          <w:sz w:val="32"/>
          <w:szCs w:val="32"/>
          <w:lang w:val="en-US" w:eastAsia="zh-CN"/>
        </w:rPr>
        <w:t>4</w:t>
      </w:r>
      <w:r>
        <w:rPr>
          <w:rFonts w:hint="eastAsia" w:ascii="方正仿宋_GBK" w:hAnsi="方正仿宋_GBK" w:eastAsia="方正仿宋_GBK" w:cs="方正仿宋_GBK"/>
          <w:color w:val="auto"/>
          <w:spacing w:val="0"/>
          <w:sz w:val="32"/>
          <w:szCs w:val="32"/>
        </w:rPr>
        <w:t>年</w:t>
      </w:r>
      <w:r>
        <w:rPr>
          <w:rFonts w:hint="eastAsia" w:ascii="方正仿宋_GBK" w:hAnsi="方正仿宋_GBK" w:eastAsia="方正仿宋_GBK" w:cs="方正仿宋_GBK"/>
          <w:color w:val="auto"/>
          <w:spacing w:val="0"/>
          <w:sz w:val="32"/>
          <w:szCs w:val="32"/>
          <w:lang w:val="en-US" w:eastAsia="zh-CN"/>
        </w:rPr>
        <w:t>9</w:t>
      </w:r>
      <w:r>
        <w:rPr>
          <w:rFonts w:hint="eastAsia" w:ascii="方正仿宋_GBK" w:hAnsi="方正仿宋_GBK" w:eastAsia="方正仿宋_GBK" w:cs="方正仿宋_GBK"/>
          <w:color w:val="auto"/>
          <w:spacing w:val="0"/>
          <w:sz w:val="32"/>
          <w:szCs w:val="32"/>
        </w:rPr>
        <w:t>月</w:t>
      </w:r>
      <w:r>
        <w:rPr>
          <w:rFonts w:hint="eastAsia" w:ascii="方正仿宋_GBK" w:hAnsi="方正仿宋_GBK" w:eastAsia="方正仿宋_GBK" w:cs="方正仿宋_GBK"/>
          <w:color w:val="auto"/>
          <w:spacing w:val="0"/>
          <w:sz w:val="32"/>
          <w:szCs w:val="32"/>
          <w:lang w:val="en-US" w:eastAsia="zh-CN"/>
        </w:rPr>
        <w:t>1</w:t>
      </w:r>
      <w:r>
        <w:rPr>
          <w:rFonts w:hint="eastAsia" w:ascii="方正仿宋_GBK" w:hAnsi="方正仿宋_GBK" w:cs="方正仿宋_GBK"/>
          <w:color w:val="auto"/>
          <w:spacing w:val="0"/>
          <w:sz w:val="32"/>
          <w:szCs w:val="32"/>
          <w:lang w:val="en-US" w:eastAsia="zh-CN"/>
        </w:rPr>
        <w:t>7</w:t>
      </w:r>
      <w:r>
        <w:rPr>
          <w:rFonts w:hint="eastAsia" w:ascii="方正仿宋_GBK" w:hAnsi="方正仿宋_GBK" w:eastAsia="方正仿宋_GBK" w:cs="方正仿宋_GBK"/>
          <w:color w:val="auto"/>
          <w:spacing w:val="0"/>
          <w:sz w:val="32"/>
          <w:szCs w:val="32"/>
        </w:rPr>
        <w:t>日</w:t>
      </w:r>
    </w:p>
    <w:bookmarkEnd w:id="0"/>
    <w:p>
      <w:pPr>
        <w:pStyle w:val="9"/>
        <w:keepNext w:val="0"/>
        <w:keepLines w:val="0"/>
        <w:pageBreakBefore w:val="0"/>
        <w:kinsoku/>
        <w:wordWrap/>
        <w:overflowPunct/>
        <w:topLinePunct w:val="0"/>
        <w:autoSpaceDE/>
        <w:bidi w:val="0"/>
        <w:snapToGrid/>
        <w:spacing w:line="600" w:lineRule="exact"/>
        <w:ind w:right="0" w:firstLine="0" w:firstLineChars="0"/>
        <w:textAlignment w:val="auto"/>
        <w:rPr>
          <w:rFonts w:hint="eastAsia" w:ascii="方正仿宋_GBK" w:hAnsi="方正仿宋_GBK" w:eastAsia="方正仿宋_GBK" w:cs="方正仿宋_GBK"/>
          <w:color w:val="auto"/>
          <w:spacing w:val="0"/>
          <w:sz w:val="32"/>
          <w:szCs w:val="32"/>
        </w:rPr>
      </w:pPr>
    </w:p>
    <w:p>
      <w:pPr>
        <w:pStyle w:val="9"/>
        <w:keepNext w:val="0"/>
        <w:keepLines w:val="0"/>
        <w:pageBreakBefore w:val="0"/>
        <w:kinsoku/>
        <w:wordWrap/>
        <w:overflowPunct/>
        <w:topLinePunct w:val="0"/>
        <w:autoSpaceDE/>
        <w:bidi w:val="0"/>
        <w:snapToGrid/>
        <w:spacing w:line="600" w:lineRule="exact"/>
        <w:ind w:right="0" w:firstLine="0" w:firstLineChars="0"/>
        <w:textAlignment w:val="auto"/>
        <w:rPr>
          <w:rFonts w:hint="eastAsia" w:ascii="方正仿宋_GBK" w:hAnsi="方正仿宋_GBK" w:eastAsia="方正仿宋_GBK" w:cs="方正仿宋_GBK"/>
          <w:color w:val="auto"/>
          <w:spacing w:val="0"/>
          <w:sz w:val="32"/>
          <w:szCs w:val="32"/>
        </w:rPr>
      </w:pPr>
    </w:p>
    <w:p>
      <w:pPr>
        <w:pStyle w:val="9"/>
        <w:keepNext w:val="0"/>
        <w:keepLines w:val="0"/>
        <w:pageBreakBefore w:val="0"/>
        <w:kinsoku/>
        <w:wordWrap/>
        <w:overflowPunct/>
        <w:topLinePunct w:val="0"/>
        <w:autoSpaceDE/>
        <w:bidi w:val="0"/>
        <w:snapToGrid/>
        <w:spacing w:line="600" w:lineRule="exact"/>
        <w:ind w:right="0" w:firstLine="0" w:firstLineChars="0"/>
        <w:textAlignment w:val="auto"/>
        <w:rPr>
          <w:rFonts w:hint="eastAsia" w:ascii="方正仿宋_GBK" w:hAnsi="方正仿宋_GBK" w:eastAsia="方正仿宋_GBK" w:cs="方正仿宋_GBK"/>
          <w:color w:val="auto"/>
          <w:spacing w:val="0"/>
          <w:sz w:val="32"/>
          <w:szCs w:val="32"/>
        </w:rPr>
      </w:pPr>
    </w:p>
    <w:p>
      <w:pPr>
        <w:pStyle w:val="9"/>
        <w:keepNext w:val="0"/>
        <w:keepLines w:val="0"/>
        <w:pageBreakBefore w:val="0"/>
        <w:kinsoku/>
        <w:wordWrap/>
        <w:overflowPunct/>
        <w:topLinePunct w:val="0"/>
        <w:autoSpaceDE/>
        <w:bidi w:val="0"/>
        <w:snapToGrid/>
        <w:spacing w:line="600" w:lineRule="exact"/>
        <w:ind w:right="0" w:firstLine="0" w:firstLineChars="0"/>
        <w:textAlignment w:val="auto"/>
        <w:rPr>
          <w:rFonts w:hint="eastAsia" w:ascii="方正仿宋_GBK" w:hAnsi="方正仿宋_GBK" w:eastAsia="方正仿宋_GBK" w:cs="方正仿宋_GBK"/>
          <w:color w:val="auto"/>
          <w:spacing w:val="0"/>
          <w:sz w:val="32"/>
          <w:szCs w:val="32"/>
        </w:rPr>
      </w:pPr>
    </w:p>
    <w:p>
      <w:pPr>
        <w:pStyle w:val="9"/>
        <w:keepNext w:val="0"/>
        <w:keepLines w:val="0"/>
        <w:pageBreakBefore w:val="0"/>
        <w:kinsoku/>
        <w:wordWrap/>
        <w:overflowPunct/>
        <w:topLinePunct w:val="0"/>
        <w:autoSpaceDE/>
        <w:bidi w:val="0"/>
        <w:snapToGrid/>
        <w:spacing w:line="600" w:lineRule="exact"/>
        <w:ind w:right="0" w:firstLine="0" w:firstLineChars="0"/>
        <w:textAlignment w:val="auto"/>
        <w:rPr>
          <w:rFonts w:hint="eastAsia" w:ascii="方正仿宋_GBK" w:hAnsi="方正仿宋_GBK" w:eastAsia="方正仿宋_GBK" w:cs="方正仿宋_GBK"/>
          <w:color w:val="auto"/>
          <w:spacing w:val="0"/>
          <w:sz w:val="32"/>
          <w:szCs w:val="32"/>
        </w:rPr>
      </w:pPr>
    </w:p>
    <w:p>
      <w:pPr>
        <w:pStyle w:val="9"/>
        <w:keepNext w:val="0"/>
        <w:keepLines w:val="0"/>
        <w:pageBreakBefore w:val="0"/>
        <w:kinsoku/>
        <w:wordWrap/>
        <w:overflowPunct/>
        <w:topLinePunct w:val="0"/>
        <w:autoSpaceDE/>
        <w:bidi w:val="0"/>
        <w:snapToGrid/>
        <w:spacing w:line="600" w:lineRule="exact"/>
        <w:ind w:right="0" w:firstLine="0" w:firstLineChars="0"/>
        <w:textAlignment w:val="auto"/>
        <w:rPr>
          <w:rFonts w:hint="eastAsia" w:ascii="方正仿宋_GBK" w:hAnsi="方正仿宋_GBK" w:eastAsia="方正仿宋_GBK" w:cs="方正仿宋_GBK"/>
          <w:color w:val="auto"/>
          <w:spacing w:val="0"/>
          <w:sz w:val="32"/>
          <w:szCs w:val="32"/>
        </w:rPr>
      </w:pPr>
    </w:p>
    <w:p>
      <w:pPr>
        <w:pStyle w:val="9"/>
        <w:keepNext w:val="0"/>
        <w:keepLines w:val="0"/>
        <w:pageBreakBefore w:val="0"/>
        <w:kinsoku/>
        <w:wordWrap/>
        <w:overflowPunct/>
        <w:topLinePunct w:val="0"/>
        <w:autoSpaceDE/>
        <w:bidi w:val="0"/>
        <w:snapToGrid/>
        <w:spacing w:line="600" w:lineRule="exact"/>
        <w:ind w:right="0" w:firstLine="0" w:firstLineChars="0"/>
        <w:textAlignment w:val="auto"/>
        <w:rPr>
          <w:rFonts w:hint="eastAsia" w:ascii="方正仿宋_GBK" w:hAnsi="方正仿宋_GBK" w:eastAsia="方正仿宋_GBK" w:cs="方正仿宋_GBK"/>
          <w:color w:val="auto"/>
          <w:spacing w:val="0"/>
          <w:sz w:val="32"/>
          <w:szCs w:val="32"/>
        </w:rPr>
      </w:pPr>
    </w:p>
    <w:p>
      <w:pPr>
        <w:pStyle w:val="9"/>
        <w:keepNext w:val="0"/>
        <w:keepLines w:val="0"/>
        <w:pageBreakBefore w:val="0"/>
        <w:kinsoku/>
        <w:wordWrap/>
        <w:overflowPunct/>
        <w:topLinePunct w:val="0"/>
        <w:autoSpaceDE/>
        <w:bidi w:val="0"/>
        <w:snapToGrid/>
        <w:spacing w:line="600" w:lineRule="exact"/>
        <w:ind w:right="0" w:firstLine="0" w:firstLineChars="0"/>
        <w:textAlignment w:val="auto"/>
        <w:rPr>
          <w:rFonts w:hint="eastAsia" w:ascii="方正仿宋_GBK" w:hAnsi="方正仿宋_GBK" w:eastAsia="方正仿宋_GBK" w:cs="方正仿宋_GBK"/>
          <w:color w:val="auto"/>
          <w:spacing w:val="0"/>
          <w:sz w:val="32"/>
          <w:szCs w:val="32"/>
        </w:rPr>
      </w:pPr>
    </w:p>
    <w:p>
      <w:pPr>
        <w:spacing w:line="400" w:lineRule="exact"/>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p>
    <w:p>
      <w:pPr>
        <w:keepNext w:val="0"/>
        <w:keepLines w:val="0"/>
        <w:pageBreakBefore w:val="0"/>
        <w:widowControl w:val="0"/>
        <w:kinsoku/>
        <w:wordWrap/>
        <w:overflowPunct/>
        <w:topLinePunct w:val="0"/>
        <w:autoSpaceDE/>
        <w:autoSpaceDN/>
        <w:bidi w:val="0"/>
        <w:adjustRightInd/>
        <w:snapToGrid/>
        <w:spacing w:after="156" w:afterLines="50" w:line="480" w:lineRule="exact"/>
        <w:jc w:val="center"/>
        <w:textAlignment w:val="auto"/>
        <w:rPr>
          <w:rFonts w:hint="default" w:ascii="Times New Roman" w:hAnsi="Times New Roman" w:eastAsia="方正小标宋_GBK" w:cs="Times New Roman"/>
          <w:spacing w:val="-6"/>
          <w:sz w:val="40"/>
          <w:szCs w:val="40"/>
        </w:rPr>
      </w:pPr>
      <w:r>
        <w:rPr>
          <w:rFonts w:hint="eastAsia" w:ascii="Times New Roman" w:hAnsi="Times New Roman" w:eastAsia="方正小标宋_GBK" w:cs="Times New Roman"/>
          <w:spacing w:val="-6"/>
          <w:sz w:val="40"/>
          <w:szCs w:val="40"/>
          <w:lang w:val="en-US" w:eastAsia="zh-CN"/>
        </w:rPr>
        <w:t>李渡</w:t>
      </w:r>
      <w:r>
        <w:rPr>
          <w:rFonts w:hint="default" w:ascii="Times New Roman" w:hAnsi="Times New Roman" w:eastAsia="方正小标宋_GBK" w:cs="Times New Roman"/>
          <w:spacing w:val="-6"/>
          <w:sz w:val="40"/>
          <w:szCs w:val="40"/>
        </w:rPr>
        <w:t>街道公开</w:t>
      </w:r>
      <w:r>
        <w:rPr>
          <w:rFonts w:hint="eastAsia" w:ascii="Times New Roman" w:hAnsi="Times New Roman" w:eastAsia="方正小标宋_GBK" w:cs="Times New Roman"/>
          <w:spacing w:val="-6"/>
          <w:sz w:val="40"/>
          <w:szCs w:val="40"/>
          <w:lang w:val="en-US" w:eastAsia="zh-CN"/>
        </w:rPr>
        <w:t>选聘</w:t>
      </w:r>
      <w:r>
        <w:rPr>
          <w:rFonts w:hint="default" w:ascii="Times New Roman" w:hAnsi="Times New Roman" w:eastAsia="方正小标宋_GBK" w:cs="Times New Roman"/>
          <w:spacing w:val="-6"/>
          <w:sz w:val="40"/>
          <w:szCs w:val="40"/>
        </w:rPr>
        <w:t>村本土人才及</w:t>
      </w:r>
      <w:r>
        <w:rPr>
          <w:rFonts w:hint="eastAsia" w:ascii="Times New Roman" w:hAnsi="Times New Roman" w:eastAsia="方正小标宋_GBK" w:cs="Times New Roman"/>
          <w:spacing w:val="-6"/>
          <w:sz w:val="40"/>
          <w:szCs w:val="40"/>
          <w:lang w:val="en-US" w:eastAsia="zh-CN"/>
        </w:rPr>
        <w:t>村（</w:t>
      </w:r>
      <w:r>
        <w:rPr>
          <w:rFonts w:hint="default" w:ascii="Times New Roman" w:hAnsi="Times New Roman" w:eastAsia="方正小标宋_GBK" w:cs="Times New Roman"/>
          <w:spacing w:val="-6"/>
          <w:sz w:val="40"/>
          <w:szCs w:val="40"/>
        </w:rPr>
        <w:t>社区</w:t>
      </w:r>
      <w:r>
        <w:rPr>
          <w:rFonts w:hint="eastAsia" w:ascii="Times New Roman" w:hAnsi="Times New Roman" w:eastAsia="方正小标宋_GBK" w:cs="Times New Roman"/>
          <w:spacing w:val="-6"/>
          <w:sz w:val="40"/>
          <w:szCs w:val="40"/>
          <w:lang w:val="en-US" w:eastAsia="zh-CN"/>
        </w:rPr>
        <w:t>）</w:t>
      </w:r>
      <w:r>
        <w:rPr>
          <w:rFonts w:hint="default" w:ascii="Times New Roman" w:hAnsi="Times New Roman" w:eastAsia="方正小标宋_GBK" w:cs="Times New Roman"/>
          <w:spacing w:val="-6"/>
          <w:sz w:val="40"/>
          <w:szCs w:val="40"/>
        </w:rPr>
        <w:t>专职干部</w:t>
      </w:r>
    </w:p>
    <w:p>
      <w:pPr>
        <w:keepNext w:val="0"/>
        <w:keepLines w:val="0"/>
        <w:pageBreakBefore w:val="0"/>
        <w:widowControl w:val="0"/>
        <w:kinsoku/>
        <w:wordWrap/>
        <w:overflowPunct/>
        <w:topLinePunct w:val="0"/>
        <w:autoSpaceDE/>
        <w:autoSpaceDN/>
        <w:bidi w:val="0"/>
        <w:adjustRightInd/>
        <w:snapToGrid/>
        <w:spacing w:after="156" w:afterLines="50" w:line="480" w:lineRule="exact"/>
        <w:jc w:val="center"/>
        <w:textAlignment w:val="auto"/>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rPr>
        <w:t>报名表</w:t>
      </w:r>
    </w:p>
    <w:tbl>
      <w:tblPr>
        <w:tblStyle w:val="6"/>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029"/>
        <w:gridCol w:w="132"/>
        <w:gridCol w:w="161"/>
        <w:gridCol w:w="363"/>
        <w:gridCol w:w="323"/>
        <w:gridCol w:w="163"/>
        <w:gridCol w:w="649"/>
        <w:gridCol w:w="73"/>
        <w:gridCol w:w="261"/>
        <w:gridCol w:w="473"/>
        <w:gridCol w:w="38"/>
        <w:gridCol w:w="353"/>
        <w:gridCol w:w="595"/>
        <w:gridCol w:w="16"/>
        <w:gridCol w:w="181"/>
        <w:gridCol w:w="406"/>
        <w:gridCol w:w="169"/>
        <w:gridCol w:w="265"/>
        <w:gridCol w:w="393"/>
        <w:gridCol w:w="248"/>
        <w:gridCol w:w="227"/>
        <w:gridCol w:w="343"/>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26" w:type="dxa"/>
            <w:noWrap w:val="0"/>
            <w:vAlign w:val="center"/>
          </w:tcPr>
          <w:p>
            <w:pPr>
              <w:spacing w:line="320" w:lineRule="exact"/>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姓名</w:t>
            </w:r>
          </w:p>
        </w:tc>
        <w:tc>
          <w:tcPr>
            <w:tcW w:w="1161" w:type="dxa"/>
            <w:gridSpan w:val="2"/>
            <w:noWrap w:val="0"/>
            <w:vAlign w:val="center"/>
          </w:tcPr>
          <w:p>
            <w:pPr>
              <w:spacing w:line="320" w:lineRule="exact"/>
              <w:jc w:val="both"/>
              <w:rPr>
                <w:rFonts w:hint="eastAsia" w:ascii="方正仿宋_GBK" w:hAnsi="方正仿宋_GBK" w:eastAsia="方正仿宋_GBK" w:cs="方正仿宋_GBK"/>
                <w:sz w:val="24"/>
                <w:lang w:val="en-US" w:eastAsia="zh-CN"/>
              </w:rPr>
            </w:pPr>
          </w:p>
        </w:tc>
        <w:tc>
          <w:tcPr>
            <w:tcW w:w="847" w:type="dxa"/>
            <w:gridSpan w:val="3"/>
            <w:noWrap w:val="0"/>
            <w:vAlign w:val="center"/>
          </w:tcPr>
          <w:p>
            <w:pPr>
              <w:spacing w:line="320" w:lineRule="exact"/>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性别</w:t>
            </w:r>
          </w:p>
        </w:tc>
        <w:tc>
          <w:tcPr>
            <w:tcW w:w="885" w:type="dxa"/>
            <w:gridSpan w:val="3"/>
            <w:noWrap w:val="0"/>
            <w:vAlign w:val="center"/>
          </w:tcPr>
          <w:p>
            <w:pPr>
              <w:spacing w:line="320" w:lineRule="exact"/>
              <w:jc w:val="center"/>
              <w:rPr>
                <w:rFonts w:hint="eastAsia" w:ascii="方正仿宋_GBK" w:hAnsi="方正仿宋_GBK" w:eastAsia="方正仿宋_GBK" w:cs="方正仿宋_GBK"/>
                <w:sz w:val="24"/>
              </w:rPr>
            </w:pPr>
          </w:p>
        </w:tc>
        <w:tc>
          <w:tcPr>
            <w:tcW w:w="772" w:type="dxa"/>
            <w:gridSpan w:val="3"/>
            <w:noWrap w:val="0"/>
            <w:vAlign w:val="center"/>
          </w:tcPr>
          <w:p>
            <w:pPr>
              <w:spacing w:line="320" w:lineRule="exact"/>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出生</w:t>
            </w:r>
          </w:p>
          <w:p>
            <w:pPr>
              <w:spacing w:line="320" w:lineRule="exact"/>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年月</w:t>
            </w:r>
          </w:p>
        </w:tc>
        <w:tc>
          <w:tcPr>
            <w:tcW w:w="948" w:type="dxa"/>
            <w:gridSpan w:val="2"/>
            <w:noWrap w:val="0"/>
            <w:vAlign w:val="center"/>
          </w:tcPr>
          <w:p>
            <w:pPr>
              <w:spacing w:line="320" w:lineRule="exact"/>
              <w:jc w:val="center"/>
              <w:rPr>
                <w:rFonts w:hint="default" w:ascii="方正仿宋_GBK" w:hAnsi="方正仿宋_GBK" w:eastAsia="方正仿宋_GBK" w:cs="方正仿宋_GBK"/>
                <w:sz w:val="24"/>
                <w:lang w:eastAsia="zh-CN"/>
              </w:rPr>
            </w:pPr>
            <w:r>
              <w:rPr>
                <w:rFonts w:hint="default" w:ascii="方正仿宋_GBK" w:hAnsi="方正仿宋_GBK" w:eastAsia="方正仿宋_GBK" w:cs="方正仿宋_GBK"/>
                <w:sz w:val="24"/>
                <w:lang w:eastAsia="zh-CN"/>
              </w:rPr>
              <w:t>XX</w:t>
            </w:r>
            <w:r>
              <w:rPr>
                <w:rFonts w:hint="eastAsia" w:ascii="方正仿宋_GBK" w:hAnsi="方正仿宋_GBK" w:eastAsia="方正仿宋_GBK" w:cs="方正仿宋_GBK"/>
                <w:sz w:val="24"/>
                <w:lang w:val="en-US" w:eastAsia="zh-CN"/>
              </w:rPr>
              <w:t>.</w:t>
            </w:r>
            <w:r>
              <w:rPr>
                <w:rFonts w:hint="default" w:ascii="方正仿宋_GBK" w:hAnsi="方正仿宋_GBK" w:eastAsia="方正仿宋_GBK" w:cs="方正仿宋_GBK"/>
                <w:sz w:val="24"/>
                <w:lang w:eastAsia="zh-CN"/>
              </w:rPr>
              <w:t>XX</w:t>
            </w:r>
          </w:p>
        </w:tc>
        <w:tc>
          <w:tcPr>
            <w:tcW w:w="772" w:type="dxa"/>
            <w:gridSpan w:val="4"/>
            <w:noWrap w:val="0"/>
            <w:vAlign w:val="center"/>
          </w:tcPr>
          <w:p>
            <w:pPr>
              <w:spacing w:line="320" w:lineRule="exact"/>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年龄</w:t>
            </w:r>
          </w:p>
        </w:tc>
        <w:tc>
          <w:tcPr>
            <w:tcW w:w="906" w:type="dxa"/>
            <w:gridSpan w:val="3"/>
            <w:noWrap w:val="0"/>
            <w:vAlign w:val="center"/>
          </w:tcPr>
          <w:p>
            <w:pPr>
              <w:spacing w:line="320" w:lineRule="exact"/>
              <w:jc w:val="center"/>
              <w:rPr>
                <w:rFonts w:hint="default" w:ascii="方正仿宋_GBK" w:hAnsi="方正仿宋_GBK" w:eastAsia="方正仿宋_GBK" w:cs="方正仿宋_GBK"/>
                <w:sz w:val="24"/>
              </w:rPr>
            </w:pPr>
            <w:r>
              <w:rPr>
                <w:rFonts w:hint="default" w:ascii="方正仿宋_GBK" w:hAnsi="方正仿宋_GBK" w:eastAsia="方正仿宋_GBK" w:cs="方正仿宋_GBK"/>
                <w:sz w:val="24"/>
              </w:rPr>
              <w:t>XX岁</w:t>
            </w:r>
          </w:p>
        </w:tc>
        <w:tc>
          <w:tcPr>
            <w:tcW w:w="1944" w:type="dxa"/>
            <w:gridSpan w:val="3"/>
            <w:vMerge w:val="restart"/>
            <w:noWrap w:val="0"/>
            <w:vAlign w:val="center"/>
          </w:tcPr>
          <w:p>
            <w:pPr>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近期免冠</w:t>
            </w:r>
          </w:p>
          <w:p>
            <w:pPr>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登记照片</w:t>
            </w:r>
          </w:p>
          <w:p>
            <w:pPr>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w:t>
            </w:r>
            <w:r>
              <w:rPr>
                <w:rFonts w:hint="default" w:ascii="Times New Roman" w:hAnsi="Times New Roman" w:eastAsia="方正仿宋_GBK" w:cs="Times New Roman"/>
                <w:sz w:val="24"/>
                <w:lang w:val="en-US" w:eastAsia="zh-CN"/>
              </w:rPr>
              <w:t>2</w:t>
            </w:r>
            <w:r>
              <w:rPr>
                <w:rFonts w:hint="default" w:ascii="Times New Roman" w:hAnsi="Times New Roman" w:eastAsia="方正仿宋_GBK" w:cs="Times New Roman"/>
                <w:sz w:val="24"/>
              </w:rPr>
              <w:t>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826" w:type="dxa"/>
            <w:noWrap w:val="0"/>
            <w:vAlign w:val="center"/>
          </w:tcPr>
          <w:p>
            <w:pPr>
              <w:spacing w:line="320" w:lineRule="exact"/>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民族</w:t>
            </w:r>
          </w:p>
        </w:tc>
        <w:tc>
          <w:tcPr>
            <w:tcW w:w="1161" w:type="dxa"/>
            <w:gridSpan w:val="2"/>
            <w:noWrap w:val="0"/>
            <w:vAlign w:val="center"/>
          </w:tcPr>
          <w:p>
            <w:pPr>
              <w:spacing w:line="320" w:lineRule="exact"/>
              <w:jc w:val="center"/>
              <w:rPr>
                <w:rFonts w:hint="eastAsia" w:ascii="方正仿宋_GBK" w:hAnsi="方正仿宋_GBK" w:eastAsia="方正仿宋_GBK" w:cs="方正仿宋_GBK"/>
                <w:sz w:val="24"/>
              </w:rPr>
            </w:pPr>
          </w:p>
        </w:tc>
        <w:tc>
          <w:tcPr>
            <w:tcW w:w="847" w:type="dxa"/>
            <w:gridSpan w:val="3"/>
            <w:noWrap w:val="0"/>
            <w:vAlign w:val="center"/>
          </w:tcPr>
          <w:p>
            <w:pPr>
              <w:spacing w:line="320" w:lineRule="exact"/>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政治面貌</w:t>
            </w:r>
          </w:p>
        </w:tc>
        <w:tc>
          <w:tcPr>
            <w:tcW w:w="885" w:type="dxa"/>
            <w:gridSpan w:val="3"/>
            <w:noWrap w:val="0"/>
            <w:vAlign w:val="center"/>
          </w:tcPr>
          <w:p>
            <w:pPr>
              <w:spacing w:line="320" w:lineRule="exact"/>
              <w:jc w:val="center"/>
              <w:rPr>
                <w:rFonts w:hint="eastAsia" w:ascii="方正仿宋_GBK" w:hAnsi="方正仿宋_GBK" w:eastAsia="方正仿宋_GBK" w:cs="方正仿宋_GBK"/>
                <w:sz w:val="24"/>
              </w:rPr>
            </w:pPr>
          </w:p>
        </w:tc>
        <w:tc>
          <w:tcPr>
            <w:tcW w:w="772" w:type="dxa"/>
            <w:gridSpan w:val="3"/>
            <w:noWrap w:val="0"/>
            <w:vAlign w:val="center"/>
          </w:tcPr>
          <w:p>
            <w:pPr>
              <w:spacing w:line="320" w:lineRule="exact"/>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户籍地</w:t>
            </w:r>
          </w:p>
        </w:tc>
        <w:tc>
          <w:tcPr>
            <w:tcW w:w="948" w:type="dxa"/>
            <w:gridSpan w:val="2"/>
            <w:noWrap w:val="0"/>
            <w:vAlign w:val="center"/>
          </w:tcPr>
          <w:p>
            <w:pPr>
              <w:widowControl/>
              <w:spacing w:line="320" w:lineRule="exact"/>
              <w:jc w:val="center"/>
              <w:rPr>
                <w:rFonts w:hint="default" w:ascii="方正仿宋_GBK" w:hAnsi="方正仿宋_GBK" w:eastAsia="方正仿宋_GBK" w:cs="方正仿宋_GBK"/>
                <w:sz w:val="24"/>
                <w:lang w:eastAsia="zh-CN"/>
              </w:rPr>
            </w:pPr>
            <w:r>
              <w:rPr>
                <w:rFonts w:hint="default" w:ascii="方正仿宋_GBK" w:hAnsi="方正仿宋_GBK" w:eastAsia="方正仿宋_GBK" w:cs="方正仿宋_GBK"/>
                <w:sz w:val="24"/>
                <w:lang w:eastAsia="zh-CN"/>
              </w:rPr>
              <w:t>涪陵</w:t>
            </w:r>
          </w:p>
          <w:p>
            <w:pPr>
              <w:widowControl/>
              <w:spacing w:line="320" w:lineRule="exact"/>
              <w:jc w:val="center"/>
              <w:rPr>
                <w:rFonts w:hint="default" w:ascii="方正仿宋_GBK" w:hAnsi="方正仿宋_GBK" w:eastAsia="方正仿宋_GBK" w:cs="方正仿宋_GBK"/>
                <w:sz w:val="24"/>
                <w:lang w:eastAsia="zh-CN"/>
              </w:rPr>
            </w:pPr>
            <w:r>
              <w:rPr>
                <w:rFonts w:hint="default" w:ascii="方正仿宋_GBK" w:hAnsi="方正仿宋_GBK" w:eastAsia="方正仿宋_GBK" w:cs="方正仿宋_GBK"/>
                <w:sz w:val="24"/>
                <w:lang w:eastAsia="zh-CN"/>
              </w:rPr>
              <w:t>李渡</w:t>
            </w:r>
          </w:p>
        </w:tc>
        <w:tc>
          <w:tcPr>
            <w:tcW w:w="772" w:type="dxa"/>
            <w:gridSpan w:val="4"/>
            <w:noWrap w:val="0"/>
            <w:vAlign w:val="center"/>
          </w:tcPr>
          <w:p>
            <w:pPr>
              <w:widowControl/>
              <w:spacing w:line="320" w:lineRule="exact"/>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婚姻状况</w:t>
            </w:r>
          </w:p>
        </w:tc>
        <w:tc>
          <w:tcPr>
            <w:tcW w:w="906" w:type="dxa"/>
            <w:gridSpan w:val="3"/>
            <w:noWrap w:val="0"/>
            <w:vAlign w:val="center"/>
          </w:tcPr>
          <w:p>
            <w:pPr>
              <w:widowControl/>
              <w:spacing w:line="320" w:lineRule="exact"/>
              <w:jc w:val="center"/>
              <w:rPr>
                <w:rFonts w:hint="eastAsia" w:ascii="方正仿宋_GBK" w:hAnsi="方正仿宋_GBK" w:eastAsia="方正仿宋_GBK" w:cs="方正仿宋_GBK"/>
                <w:sz w:val="24"/>
              </w:rPr>
            </w:pPr>
          </w:p>
        </w:tc>
        <w:tc>
          <w:tcPr>
            <w:tcW w:w="1944" w:type="dxa"/>
            <w:gridSpan w:val="3"/>
            <w:vMerge w:val="continue"/>
            <w:noWrap w:val="0"/>
            <w:vAlign w:val="center"/>
          </w:tcPr>
          <w:p>
            <w:pPr>
              <w:widowControl/>
              <w:spacing w:line="32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826" w:type="dxa"/>
            <w:noWrap w:val="0"/>
            <w:vAlign w:val="center"/>
          </w:tcPr>
          <w:p>
            <w:pPr>
              <w:spacing w:line="320" w:lineRule="exact"/>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身份</w:t>
            </w:r>
          </w:p>
          <w:p>
            <w:pPr>
              <w:spacing w:line="320" w:lineRule="exact"/>
              <w:jc w:val="center"/>
              <w:rPr>
                <w:rFonts w:hint="eastAsia" w:ascii="Times New Roman" w:hAnsi="Times New Roman" w:eastAsia="方正仿宋_GBK" w:cs="Times New Roman"/>
                <w:b/>
                <w:bCs/>
                <w:sz w:val="24"/>
                <w:lang w:eastAsia="zh-CN"/>
              </w:rPr>
            </w:pPr>
            <w:r>
              <w:rPr>
                <w:rFonts w:hint="default" w:ascii="Times New Roman" w:hAnsi="Times New Roman" w:eastAsia="方正仿宋_GBK" w:cs="Times New Roman"/>
                <w:b/>
                <w:bCs/>
                <w:sz w:val="24"/>
              </w:rPr>
              <w:t>证</w:t>
            </w:r>
            <w:r>
              <w:rPr>
                <w:rFonts w:hint="eastAsia" w:ascii="Times New Roman" w:hAnsi="Times New Roman" w:eastAsia="方正仿宋_GBK" w:cs="Times New Roman"/>
                <w:b/>
                <w:bCs/>
                <w:sz w:val="24"/>
                <w:lang w:val="en-US" w:eastAsia="zh-CN"/>
              </w:rPr>
              <w:t>号</w:t>
            </w:r>
          </w:p>
        </w:tc>
        <w:tc>
          <w:tcPr>
            <w:tcW w:w="2893" w:type="dxa"/>
            <w:gridSpan w:val="8"/>
            <w:noWrap w:val="0"/>
            <w:vAlign w:val="center"/>
          </w:tcPr>
          <w:p>
            <w:pPr>
              <w:widowControl/>
              <w:spacing w:line="320" w:lineRule="exact"/>
              <w:jc w:val="center"/>
              <w:rPr>
                <w:rFonts w:hint="default" w:ascii="Times New Roman" w:hAnsi="Times New Roman" w:eastAsia="方正仿宋_GBK" w:cs="Times New Roman"/>
                <w:sz w:val="24"/>
                <w:lang w:val="en-US" w:eastAsia="zh-CN"/>
              </w:rPr>
            </w:pPr>
          </w:p>
        </w:tc>
        <w:tc>
          <w:tcPr>
            <w:tcW w:w="772" w:type="dxa"/>
            <w:gridSpan w:val="3"/>
            <w:noWrap w:val="0"/>
            <w:vAlign w:val="center"/>
          </w:tcPr>
          <w:p>
            <w:pPr>
              <w:spacing w:line="320" w:lineRule="exact"/>
              <w:jc w:val="center"/>
              <w:rPr>
                <w:rFonts w:hint="eastAsia" w:ascii="Times New Roman" w:hAnsi="Times New Roman" w:eastAsia="方正仿宋_GBK" w:cs="Times New Roman"/>
                <w:b/>
                <w:bCs/>
                <w:sz w:val="24"/>
                <w:lang w:eastAsia="zh-CN"/>
              </w:rPr>
            </w:pPr>
            <w:r>
              <w:rPr>
                <w:rFonts w:hint="eastAsia" w:ascii="Times New Roman" w:hAnsi="Times New Roman" w:eastAsia="方正仿宋_GBK" w:cs="Times New Roman"/>
                <w:b/>
                <w:bCs/>
                <w:sz w:val="24"/>
                <w:lang w:eastAsia="zh-CN"/>
              </w:rPr>
              <w:t>个人特长</w:t>
            </w:r>
          </w:p>
        </w:tc>
        <w:tc>
          <w:tcPr>
            <w:tcW w:w="2626" w:type="dxa"/>
            <w:gridSpan w:val="9"/>
            <w:noWrap w:val="0"/>
            <w:vAlign w:val="center"/>
          </w:tcPr>
          <w:p>
            <w:pPr>
              <w:widowControl/>
              <w:spacing w:line="320" w:lineRule="exact"/>
              <w:jc w:val="center"/>
              <w:rPr>
                <w:rFonts w:hint="default" w:ascii="Times New Roman" w:hAnsi="Times New Roman" w:eastAsia="方正仿宋_GBK" w:cs="Times New Roman"/>
                <w:sz w:val="24"/>
              </w:rPr>
            </w:pPr>
          </w:p>
        </w:tc>
        <w:tc>
          <w:tcPr>
            <w:tcW w:w="1944" w:type="dxa"/>
            <w:gridSpan w:val="3"/>
            <w:vMerge w:val="continue"/>
            <w:noWrap w:val="0"/>
            <w:vAlign w:val="center"/>
          </w:tcPr>
          <w:p>
            <w:pPr>
              <w:widowControl/>
              <w:spacing w:line="32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826" w:type="dxa"/>
            <w:noWrap w:val="0"/>
            <w:vAlign w:val="center"/>
          </w:tcPr>
          <w:p>
            <w:pPr>
              <w:spacing w:line="320" w:lineRule="exact"/>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报考</w:t>
            </w:r>
          </w:p>
          <w:p>
            <w:pPr>
              <w:spacing w:line="320" w:lineRule="exact"/>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类别</w:t>
            </w:r>
          </w:p>
        </w:tc>
        <w:tc>
          <w:tcPr>
            <w:tcW w:w="4629" w:type="dxa"/>
            <w:gridSpan w:val="14"/>
            <w:noWrap w:val="0"/>
            <w:vAlign w:val="center"/>
          </w:tcPr>
          <w:p>
            <w:pPr>
              <w:widowControl/>
              <w:spacing w:line="320" w:lineRule="exact"/>
              <w:jc w:val="both"/>
              <w:rPr>
                <w:rFonts w:hint="default" w:ascii="Times New Roman" w:hAnsi="Times New Roman" w:eastAsia="方正仿宋_GBK" w:cs="Times New Roman"/>
                <w:sz w:val="24"/>
              </w:rPr>
            </w:pPr>
            <w:r>
              <w:rPr>
                <w:rFonts w:hint="default" w:ascii="Times New Roman" w:hAnsi="Times New Roman" w:eastAsia="方正仿宋_GBK" w:cs="Times New Roman"/>
                <w:b/>
                <w:bCs/>
                <w:sz w:val="28"/>
                <w:szCs w:val="28"/>
              </w:rPr>
              <w:sym w:font="Wingdings 2" w:char="00A3"/>
            </w:r>
            <w:r>
              <w:rPr>
                <w:rFonts w:hint="eastAsia" w:ascii="Times New Roman" w:hAnsi="Times New Roman" w:eastAsia="方正仿宋_GBK" w:cs="Times New Roman"/>
                <w:b/>
                <w:bCs/>
                <w:sz w:val="24"/>
                <w:szCs w:val="24"/>
                <w:lang w:val="en-US" w:eastAsia="zh-CN"/>
              </w:rPr>
              <w:t>村</w:t>
            </w:r>
            <w:r>
              <w:rPr>
                <w:rFonts w:hint="default" w:ascii="Times New Roman" w:hAnsi="Times New Roman" w:eastAsia="方正仿宋_GBK" w:cs="Times New Roman"/>
                <w:b/>
                <w:bCs/>
                <w:sz w:val="24"/>
                <w:szCs w:val="24"/>
              </w:rPr>
              <w:t>本土人才</w:t>
            </w:r>
            <w:r>
              <w:rPr>
                <w:rFonts w:hint="default" w:ascii="Times New Roman" w:hAnsi="Times New Roman" w:eastAsia="方正仿宋_GBK" w:cs="Times New Roman"/>
                <w:b/>
                <w:bCs/>
                <w:sz w:val="22"/>
                <w:szCs w:val="22"/>
              </w:rPr>
              <w:t xml:space="preserve"> </w:t>
            </w:r>
            <w:r>
              <w:rPr>
                <w:rFonts w:hint="eastAsia" w:ascii="Times New Roman" w:hAnsi="Times New Roman" w:eastAsia="方正仿宋_GBK" w:cs="Times New Roman"/>
                <w:b/>
                <w:bCs/>
                <w:sz w:val="24"/>
                <w:szCs w:val="24"/>
                <w:lang w:val="en-US" w:eastAsia="zh-CN"/>
              </w:rPr>
              <w:t xml:space="preserve"> </w:t>
            </w:r>
            <w:r>
              <w:rPr>
                <w:rFonts w:hint="default" w:ascii="Times New Roman" w:hAnsi="Times New Roman" w:eastAsia="方正仿宋_GBK" w:cs="Times New Roman"/>
                <w:b/>
                <w:bCs/>
                <w:sz w:val="24"/>
                <w:szCs w:val="24"/>
              </w:rPr>
              <w:t xml:space="preserve"> </w:t>
            </w:r>
            <w:r>
              <w:rPr>
                <w:rFonts w:hint="default" w:ascii="Times New Roman" w:hAnsi="Times New Roman" w:eastAsia="方正仿宋_GBK" w:cs="Times New Roman"/>
                <w:b/>
                <w:bCs/>
                <w:sz w:val="28"/>
                <w:szCs w:val="28"/>
              </w:rPr>
              <w:sym w:font="Wingdings 2" w:char="00A3"/>
            </w:r>
            <w:r>
              <w:rPr>
                <w:rFonts w:hint="eastAsia" w:ascii="Times New Roman" w:hAnsi="Times New Roman" w:eastAsia="方正仿宋_GBK" w:cs="Times New Roman"/>
                <w:b/>
                <w:bCs/>
                <w:sz w:val="24"/>
                <w:szCs w:val="24"/>
                <w:lang w:val="en-US" w:eastAsia="zh-CN"/>
              </w:rPr>
              <w:t>村（</w:t>
            </w:r>
            <w:r>
              <w:rPr>
                <w:rFonts w:hint="default" w:ascii="Times New Roman" w:hAnsi="Times New Roman" w:eastAsia="方正仿宋_GBK" w:cs="Times New Roman"/>
                <w:b/>
                <w:bCs/>
                <w:sz w:val="24"/>
                <w:szCs w:val="24"/>
              </w:rPr>
              <w:t>社区</w:t>
            </w:r>
            <w:r>
              <w:rPr>
                <w:rFonts w:hint="eastAsia" w:ascii="Times New Roman" w:hAnsi="Times New Roman" w:eastAsia="方正仿宋_GBK" w:cs="Times New Roman"/>
                <w:b/>
                <w:bCs/>
                <w:sz w:val="24"/>
                <w:szCs w:val="24"/>
                <w:lang w:val="en-US" w:eastAsia="zh-CN"/>
              </w:rPr>
              <w:t>）</w:t>
            </w:r>
            <w:r>
              <w:rPr>
                <w:rFonts w:hint="default" w:ascii="Times New Roman" w:hAnsi="Times New Roman" w:eastAsia="方正仿宋_GBK" w:cs="Times New Roman"/>
                <w:b/>
                <w:bCs/>
                <w:sz w:val="24"/>
                <w:szCs w:val="24"/>
              </w:rPr>
              <w:t>专职干部</w:t>
            </w:r>
          </w:p>
        </w:tc>
        <w:tc>
          <w:tcPr>
            <w:tcW w:w="1021" w:type="dxa"/>
            <w:gridSpan w:val="4"/>
            <w:noWrap w:val="0"/>
            <w:vAlign w:val="center"/>
          </w:tcPr>
          <w:p>
            <w:pPr>
              <w:widowControl/>
              <w:spacing w:line="320" w:lineRule="exact"/>
              <w:jc w:val="both"/>
              <w:rPr>
                <w:rFonts w:hint="default" w:ascii="Times New Roman" w:hAnsi="Times New Roman" w:eastAsia="方正仿宋_GBK" w:cs="Times New Roman"/>
                <w:b/>
                <w:bCs/>
                <w:sz w:val="24"/>
                <w:szCs w:val="24"/>
                <w:lang w:val="en-US" w:eastAsia="zh-CN"/>
              </w:rPr>
            </w:pPr>
            <w:r>
              <w:rPr>
                <w:rFonts w:hint="eastAsia" w:ascii="Times New Roman" w:hAnsi="Times New Roman" w:eastAsia="方正仿宋_GBK" w:cs="Times New Roman"/>
                <w:b/>
                <w:bCs/>
                <w:sz w:val="24"/>
                <w:szCs w:val="24"/>
                <w:lang w:val="en-US" w:eastAsia="zh-CN"/>
              </w:rPr>
              <w:t>是否服从调剂</w:t>
            </w:r>
          </w:p>
        </w:tc>
        <w:tc>
          <w:tcPr>
            <w:tcW w:w="641" w:type="dxa"/>
            <w:gridSpan w:val="2"/>
            <w:noWrap w:val="0"/>
            <w:vAlign w:val="center"/>
          </w:tcPr>
          <w:p>
            <w:pPr>
              <w:widowControl/>
              <w:spacing w:line="320" w:lineRule="exact"/>
              <w:jc w:val="both"/>
              <w:rPr>
                <w:rFonts w:hint="default" w:ascii="Times New Roman" w:hAnsi="Times New Roman" w:eastAsia="方正仿宋_GBK" w:cs="Times New Roman"/>
                <w:b/>
                <w:bCs/>
                <w:sz w:val="24"/>
                <w:szCs w:val="24"/>
              </w:rPr>
            </w:pPr>
          </w:p>
        </w:tc>
        <w:tc>
          <w:tcPr>
            <w:tcW w:w="1944" w:type="dxa"/>
            <w:gridSpan w:val="3"/>
            <w:vMerge w:val="continue"/>
            <w:noWrap w:val="0"/>
            <w:vAlign w:val="center"/>
          </w:tcPr>
          <w:p>
            <w:pPr>
              <w:widowControl/>
              <w:spacing w:line="320" w:lineRule="exact"/>
              <w:ind w:firstLine="720" w:firstLineChars="300"/>
              <w:jc w:val="lef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826" w:type="dxa"/>
            <w:noWrap w:val="0"/>
            <w:vAlign w:val="center"/>
          </w:tcPr>
          <w:p>
            <w:pPr>
              <w:spacing w:line="320" w:lineRule="exact"/>
              <w:jc w:val="center"/>
              <w:rPr>
                <w:rFonts w:hint="eastAsia" w:ascii="Times New Roman" w:hAnsi="Times New Roman" w:eastAsia="方正仿宋_GBK" w:cs="Times New Roman"/>
                <w:b/>
                <w:bCs/>
                <w:sz w:val="24"/>
                <w:lang w:val="en-US" w:eastAsia="zh-CN"/>
              </w:rPr>
            </w:pPr>
            <w:r>
              <w:rPr>
                <w:rFonts w:hint="eastAsia" w:ascii="Times New Roman" w:hAnsi="Times New Roman" w:eastAsia="方正仿宋_GBK" w:cs="Times New Roman"/>
                <w:b/>
                <w:bCs/>
                <w:sz w:val="24"/>
                <w:lang w:val="en-US" w:eastAsia="zh-CN"/>
              </w:rPr>
              <w:t>联系</w:t>
            </w:r>
          </w:p>
          <w:p>
            <w:pPr>
              <w:spacing w:line="320" w:lineRule="exact"/>
              <w:jc w:val="center"/>
              <w:rPr>
                <w:rFonts w:hint="default" w:ascii="Times New Roman" w:hAnsi="Times New Roman" w:eastAsia="方正仿宋_GBK" w:cs="Times New Roman"/>
                <w:b/>
                <w:bCs/>
                <w:sz w:val="24"/>
                <w:lang w:val="en-US" w:eastAsia="zh-CN"/>
              </w:rPr>
            </w:pPr>
            <w:r>
              <w:rPr>
                <w:rFonts w:hint="eastAsia" w:ascii="Times New Roman" w:hAnsi="Times New Roman" w:eastAsia="方正仿宋_GBK" w:cs="Times New Roman"/>
                <w:b/>
                <w:bCs/>
                <w:sz w:val="24"/>
                <w:lang w:val="en-US" w:eastAsia="zh-CN"/>
              </w:rPr>
              <w:t>电话</w:t>
            </w:r>
          </w:p>
        </w:tc>
        <w:tc>
          <w:tcPr>
            <w:tcW w:w="2893" w:type="dxa"/>
            <w:gridSpan w:val="8"/>
            <w:noWrap w:val="0"/>
            <w:vAlign w:val="center"/>
          </w:tcPr>
          <w:p>
            <w:pPr>
              <w:widowControl/>
              <w:spacing w:line="320" w:lineRule="exact"/>
              <w:jc w:val="center"/>
              <w:rPr>
                <w:rFonts w:hint="default" w:ascii="Times New Roman" w:hAnsi="Times New Roman" w:eastAsia="方正仿宋_GBK" w:cs="Times New Roman"/>
                <w:sz w:val="24"/>
              </w:rPr>
            </w:pPr>
          </w:p>
        </w:tc>
        <w:tc>
          <w:tcPr>
            <w:tcW w:w="772" w:type="dxa"/>
            <w:gridSpan w:val="3"/>
            <w:noWrap w:val="0"/>
            <w:vAlign w:val="center"/>
          </w:tcPr>
          <w:p>
            <w:pPr>
              <w:widowControl/>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b/>
                <w:bCs/>
                <w:sz w:val="24"/>
              </w:rPr>
              <w:t>居住地址</w:t>
            </w:r>
          </w:p>
        </w:tc>
        <w:tc>
          <w:tcPr>
            <w:tcW w:w="4570" w:type="dxa"/>
            <w:gridSpan w:val="12"/>
            <w:noWrap w:val="0"/>
            <w:vAlign w:val="center"/>
          </w:tcPr>
          <w:p>
            <w:pPr>
              <w:widowControl/>
              <w:spacing w:line="32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826" w:type="dxa"/>
            <w:noWrap w:val="0"/>
            <w:vAlign w:val="center"/>
          </w:tcPr>
          <w:p>
            <w:pPr>
              <w:spacing w:line="320" w:lineRule="exact"/>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学历</w:t>
            </w:r>
          </w:p>
          <w:p>
            <w:pPr>
              <w:spacing w:line="320" w:lineRule="exact"/>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学位</w:t>
            </w:r>
          </w:p>
        </w:tc>
        <w:tc>
          <w:tcPr>
            <w:tcW w:w="1685" w:type="dxa"/>
            <w:gridSpan w:val="4"/>
            <w:noWrap w:val="0"/>
            <w:vAlign w:val="center"/>
          </w:tcPr>
          <w:p>
            <w:pPr>
              <w:spacing w:line="320" w:lineRule="exact"/>
              <w:jc w:val="center"/>
              <w:rPr>
                <w:rFonts w:hint="default" w:ascii="Times New Roman" w:hAnsi="Times New Roman" w:eastAsia="方正仿宋_GBK" w:cs="Times New Roman"/>
                <w:sz w:val="24"/>
              </w:rPr>
            </w:pPr>
            <w:r>
              <w:rPr>
                <w:rFonts w:hint="eastAsia" w:ascii="Times New Roman" w:hAnsi="Times New Roman" w:eastAsia="方正仿宋_GBK" w:cs="Times New Roman"/>
                <w:sz w:val="24"/>
                <w:lang w:val="en-US" w:eastAsia="zh-CN"/>
              </w:rPr>
              <w:t>大学</w:t>
            </w:r>
            <w:r>
              <w:rPr>
                <w:rFonts w:hint="default" w:ascii="Times New Roman" w:hAnsi="Times New Roman" w:eastAsia="方正仿宋_GBK" w:cs="Times New Roman"/>
                <w:sz w:val="24"/>
              </w:rPr>
              <w:t>本科</w:t>
            </w:r>
          </w:p>
          <w:p>
            <w:pPr>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（XX学士）</w:t>
            </w:r>
          </w:p>
        </w:tc>
        <w:tc>
          <w:tcPr>
            <w:tcW w:w="1469" w:type="dxa"/>
            <w:gridSpan w:val="5"/>
            <w:noWrap w:val="0"/>
            <w:vAlign w:val="center"/>
          </w:tcPr>
          <w:p>
            <w:pPr>
              <w:spacing w:line="320" w:lineRule="exact"/>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毕业时间、</w:t>
            </w:r>
          </w:p>
          <w:p>
            <w:pPr>
              <w:spacing w:line="320" w:lineRule="exact"/>
              <w:jc w:val="center"/>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院校及专业</w:t>
            </w:r>
          </w:p>
        </w:tc>
        <w:tc>
          <w:tcPr>
            <w:tcW w:w="5081" w:type="dxa"/>
            <w:gridSpan w:val="14"/>
            <w:noWrap w:val="0"/>
            <w:vAlign w:val="center"/>
          </w:tcPr>
          <w:p>
            <w:pPr>
              <w:widowControl/>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XX年XX月毕业于XX学校XX院系XX专业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826" w:type="dxa"/>
            <w:noWrap w:val="0"/>
            <w:vAlign w:val="center"/>
          </w:tcPr>
          <w:p>
            <w:pPr>
              <w:spacing w:line="320" w:lineRule="exact"/>
              <w:jc w:val="center"/>
              <w:rPr>
                <w:rFonts w:hint="eastAsia" w:ascii="Times New Roman" w:hAnsi="Times New Roman" w:eastAsia="方正仿宋_GBK" w:cs="Times New Roman"/>
                <w:b/>
                <w:bCs/>
                <w:sz w:val="24"/>
              </w:rPr>
            </w:pPr>
            <w:r>
              <w:rPr>
                <w:rFonts w:hint="eastAsia" w:ascii="Times New Roman" w:hAnsi="Times New Roman" w:eastAsia="方正仿宋_GBK" w:cs="Times New Roman"/>
                <w:b/>
                <w:bCs/>
                <w:sz w:val="24"/>
              </w:rPr>
              <w:t>资格</w:t>
            </w:r>
          </w:p>
          <w:p>
            <w:pPr>
              <w:spacing w:line="320" w:lineRule="exact"/>
              <w:jc w:val="center"/>
              <w:rPr>
                <w:rFonts w:hint="default" w:ascii="Times New Roman" w:hAnsi="Times New Roman" w:eastAsia="方正仿宋_GBK" w:cs="Times New Roman"/>
                <w:b/>
                <w:bCs/>
                <w:sz w:val="24"/>
              </w:rPr>
            </w:pPr>
            <w:r>
              <w:rPr>
                <w:rFonts w:hint="eastAsia" w:ascii="Times New Roman" w:hAnsi="Times New Roman" w:eastAsia="方正仿宋_GBK" w:cs="Times New Roman"/>
                <w:b/>
                <w:bCs/>
                <w:sz w:val="24"/>
              </w:rPr>
              <w:t>证书</w:t>
            </w:r>
          </w:p>
        </w:tc>
        <w:tc>
          <w:tcPr>
            <w:tcW w:w="1685" w:type="dxa"/>
            <w:gridSpan w:val="4"/>
            <w:noWrap w:val="0"/>
            <w:vAlign w:val="center"/>
          </w:tcPr>
          <w:p>
            <w:pPr>
              <w:spacing w:line="320" w:lineRule="exact"/>
              <w:jc w:val="center"/>
              <w:rPr>
                <w:rFonts w:hint="eastAsia" w:ascii="Times New Roman" w:hAnsi="Times New Roman" w:eastAsia="方正仿宋_GBK" w:cs="Times New Roman"/>
                <w:sz w:val="24"/>
                <w:lang w:val="en-US" w:eastAsia="zh-CN"/>
              </w:rPr>
            </w:pPr>
          </w:p>
        </w:tc>
        <w:tc>
          <w:tcPr>
            <w:tcW w:w="1469" w:type="dxa"/>
            <w:gridSpan w:val="5"/>
            <w:noWrap w:val="0"/>
            <w:vAlign w:val="center"/>
          </w:tcPr>
          <w:p>
            <w:pPr>
              <w:spacing w:line="320" w:lineRule="exact"/>
              <w:jc w:val="center"/>
              <w:rPr>
                <w:rFonts w:hint="eastAsia" w:ascii="Times New Roman" w:hAnsi="Times New Roman" w:eastAsia="方正仿宋_GBK" w:cs="Times New Roman"/>
                <w:b/>
                <w:bCs/>
                <w:sz w:val="24"/>
              </w:rPr>
            </w:pPr>
            <w:r>
              <w:rPr>
                <w:rFonts w:hint="eastAsia" w:ascii="Times New Roman" w:hAnsi="Times New Roman" w:eastAsia="方正仿宋_GBK" w:cs="Times New Roman"/>
                <w:b/>
                <w:bCs/>
                <w:sz w:val="24"/>
              </w:rPr>
              <w:t>现工作单位</w:t>
            </w:r>
          </w:p>
          <w:p>
            <w:pPr>
              <w:spacing w:line="320" w:lineRule="exact"/>
              <w:jc w:val="center"/>
              <w:rPr>
                <w:rFonts w:hint="eastAsia" w:ascii="Times New Roman" w:hAnsi="Times New Roman" w:eastAsia="方正仿宋_GBK" w:cs="Times New Roman"/>
                <w:b/>
                <w:bCs/>
                <w:sz w:val="24"/>
                <w:lang w:val="en-US" w:eastAsia="zh-CN"/>
              </w:rPr>
            </w:pPr>
            <w:r>
              <w:rPr>
                <w:rFonts w:hint="eastAsia" w:ascii="Times New Roman" w:hAnsi="Times New Roman" w:eastAsia="方正仿宋_GBK" w:cs="Times New Roman"/>
                <w:b/>
                <w:bCs/>
                <w:sz w:val="24"/>
              </w:rPr>
              <w:t>及职务</w:t>
            </w:r>
          </w:p>
        </w:tc>
        <w:tc>
          <w:tcPr>
            <w:tcW w:w="5081" w:type="dxa"/>
            <w:gridSpan w:val="14"/>
            <w:noWrap w:val="0"/>
            <w:vAlign w:val="center"/>
          </w:tcPr>
          <w:p>
            <w:pPr>
              <w:widowControl/>
              <w:spacing w:line="320" w:lineRule="exact"/>
              <w:jc w:val="center"/>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2" w:hRule="atLeast"/>
          <w:jc w:val="center"/>
        </w:trPr>
        <w:tc>
          <w:tcPr>
            <w:tcW w:w="826" w:type="dxa"/>
            <w:noWrap w:val="0"/>
            <w:vAlign w:val="center"/>
          </w:tcPr>
          <w:p>
            <w:pPr>
              <w:spacing w:line="320" w:lineRule="exact"/>
              <w:jc w:val="center"/>
              <w:rPr>
                <w:rFonts w:hint="eastAsia" w:ascii="Times New Roman" w:hAnsi="Times New Roman" w:eastAsia="方正仿宋_GBK" w:cs="Times New Roman"/>
                <w:b/>
                <w:bCs/>
                <w:sz w:val="24"/>
              </w:rPr>
            </w:pPr>
            <w:r>
              <w:rPr>
                <w:rFonts w:hint="eastAsia" w:ascii="Times New Roman" w:hAnsi="Times New Roman" w:eastAsia="方正仿宋_GBK" w:cs="Times New Roman"/>
                <w:b/>
                <w:bCs/>
                <w:sz w:val="24"/>
              </w:rPr>
              <w:t>简</w:t>
            </w:r>
          </w:p>
          <w:p>
            <w:pPr>
              <w:spacing w:line="320" w:lineRule="exact"/>
              <w:jc w:val="center"/>
              <w:rPr>
                <w:rFonts w:hint="eastAsia" w:ascii="Times New Roman" w:hAnsi="Times New Roman" w:eastAsia="方正仿宋_GBK" w:cs="Times New Roman"/>
                <w:b/>
                <w:bCs/>
                <w:sz w:val="24"/>
              </w:rPr>
            </w:pPr>
            <w:r>
              <w:rPr>
                <w:rFonts w:hint="eastAsia" w:ascii="Times New Roman" w:hAnsi="Times New Roman" w:eastAsia="方正仿宋_GBK" w:cs="Times New Roman"/>
                <w:b/>
                <w:bCs/>
                <w:sz w:val="24"/>
              </w:rPr>
              <w:t>历</w:t>
            </w:r>
          </w:p>
          <w:p>
            <w:pPr>
              <w:spacing w:line="320" w:lineRule="exact"/>
              <w:jc w:val="center"/>
              <w:rPr>
                <w:rFonts w:hint="eastAsia" w:ascii="Times New Roman" w:hAnsi="Times New Roman" w:eastAsia="方正仿宋_GBK" w:cs="Times New Roman"/>
                <w:b/>
                <w:bCs/>
                <w:sz w:val="24"/>
              </w:rPr>
            </w:pPr>
            <w:r>
              <w:rPr>
                <w:rFonts w:hint="eastAsia" w:ascii="Times New Roman" w:hAnsi="Times New Roman" w:eastAsia="方正仿宋_GBK" w:cs="Times New Roman"/>
                <w:b/>
                <w:bCs/>
                <w:sz w:val="24"/>
              </w:rPr>
              <w:t>及</w:t>
            </w:r>
          </w:p>
          <w:p>
            <w:pPr>
              <w:spacing w:line="320" w:lineRule="exact"/>
              <w:jc w:val="center"/>
              <w:rPr>
                <w:rFonts w:hint="eastAsia" w:ascii="Times New Roman" w:hAnsi="Times New Roman" w:eastAsia="方正仿宋_GBK" w:cs="Times New Roman"/>
                <w:b/>
                <w:bCs/>
                <w:sz w:val="24"/>
              </w:rPr>
            </w:pPr>
            <w:r>
              <w:rPr>
                <w:rFonts w:hint="eastAsia" w:ascii="Times New Roman" w:hAnsi="Times New Roman" w:eastAsia="方正仿宋_GBK" w:cs="Times New Roman"/>
                <w:b/>
                <w:bCs/>
                <w:sz w:val="24"/>
              </w:rPr>
              <w:t>奖</w:t>
            </w:r>
          </w:p>
          <w:p>
            <w:pPr>
              <w:spacing w:line="320" w:lineRule="exact"/>
              <w:jc w:val="center"/>
              <w:rPr>
                <w:rFonts w:hint="eastAsia" w:ascii="Times New Roman" w:hAnsi="Times New Roman" w:eastAsia="方正仿宋_GBK" w:cs="Times New Roman"/>
                <w:b/>
                <w:bCs/>
                <w:sz w:val="24"/>
              </w:rPr>
            </w:pPr>
            <w:r>
              <w:rPr>
                <w:rFonts w:hint="eastAsia" w:ascii="Times New Roman" w:hAnsi="Times New Roman" w:eastAsia="方正仿宋_GBK" w:cs="Times New Roman"/>
                <w:b/>
                <w:bCs/>
                <w:sz w:val="24"/>
              </w:rPr>
              <w:t>惩</w:t>
            </w:r>
          </w:p>
          <w:p>
            <w:pPr>
              <w:spacing w:line="320" w:lineRule="exact"/>
              <w:jc w:val="center"/>
              <w:rPr>
                <w:rFonts w:hint="eastAsia" w:ascii="Times New Roman" w:hAnsi="Times New Roman" w:eastAsia="方正仿宋_GBK" w:cs="Times New Roman"/>
                <w:b/>
                <w:bCs/>
                <w:sz w:val="24"/>
              </w:rPr>
            </w:pPr>
            <w:r>
              <w:rPr>
                <w:rFonts w:hint="eastAsia" w:ascii="Times New Roman" w:hAnsi="Times New Roman" w:eastAsia="方正仿宋_GBK" w:cs="Times New Roman"/>
                <w:b/>
                <w:bCs/>
                <w:sz w:val="24"/>
              </w:rPr>
              <w:t>情</w:t>
            </w:r>
          </w:p>
          <w:p>
            <w:pPr>
              <w:spacing w:line="320" w:lineRule="exact"/>
              <w:jc w:val="center"/>
              <w:rPr>
                <w:rFonts w:hint="default" w:ascii="Times New Roman" w:hAnsi="Times New Roman" w:eastAsia="方正仿宋_GBK" w:cs="Times New Roman"/>
                <w:sz w:val="24"/>
              </w:rPr>
            </w:pPr>
            <w:r>
              <w:rPr>
                <w:rFonts w:hint="eastAsia" w:ascii="Times New Roman" w:hAnsi="Times New Roman" w:eastAsia="方正仿宋_GBK" w:cs="Times New Roman"/>
                <w:b/>
                <w:bCs/>
                <w:sz w:val="24"/>
              </w:rPr>
              <w:t>况</w:t>
            </w:r>
          </w:p>
        </w:tc>
        <w:tc>
          <w:tcPr>
            <w:tcW w:w="8235" w:type="dxa"/>
            <w:gridSpan w:val="23"/>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201</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0</w:t>
            </w:r>
            <w:r>
              <w:rPr>
                <w:rFonts w:hint="eastAsia" w:ascii="方正仿宋_GBK" w:hAnsi="方正仿宋_GBK" w:eastAsia="方正仿宋_GBK" w:cs="方正仿宋_GBK"/>
                <w:sz w:val="24"/>
                <w:szCs w:val="24"/>
                <w:lang w:val="en-US" w:eastAsia="zh-CN"/>
              </w:rPr>
              <w:t>9</w:t>
            </w: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szCs w:val="24"/>
                <w:lang w:val="en-US" w:eastAsia="zh-CN"/>
              </w:rPr>
              <w:t>014</w:t>
            </w:r>
            <w:r>
              <w:rPr>
                <w:rFonts w:hint="eastAsia" w:ascii="方正仿宋_GBK" w:hAnsi="方正仿宋_GBK" w:eastAsia="方正仿宋_GBK" w:cs="方正仿宋_GBK"/>
                <w:sz w:val="24"/>
                <w:szCs w:val="24"/>
              </w:rPr>
              <w:t>.0</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eastAsia="zh-CN"/>
              </w:rPr>
              <w:t>重庆</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大学</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sz w:val="24"/>
                <w:szCs w:val="24"/>
              </w:rPr>
              <w:t>专业本科学习，获工学学士学位</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w:t>
            </w:r>
            <w:r>
              <w:rPr>
                <w:rFonts w:hint="eastAsia" w:ascii="方正仿宋_GBK" w:hAnsi="方正仿宋_GBK" w:eastAsia="方正仿宋_GBK" w:cs="方正仿宋_GBK"/>
                <w:sz w:val="24"/>
                <w:szCs w:val="24"/>
                <w:lang w:val="en-US" w:eastAsia="zh-CN"/>
              </w:rPr>
              <w:t>14</w:t>
            </w:r>
            <w:r>
              <w:rPr>
                <w:rFonts w:hint="eastAsia" w:ascii="方正仿宋_GBK" w:hAnsi="方正仿宋_GBK" w:eastAsia="方正仿宋_GBK" w:cs="方正仿宋_GBK"/>
                <w:sz w:val="24"/>
                <w:szCs w:val="24"/>
              </w:rPr>
              <w:t>.06--20</w:t>
            </w:r>
            <w:r>
              <w:rPr>
                <w:rFonts w:hint="eastAsia" w:ascii="方正仿宋_GBK" w:hAnsi="方正仿宋_GBK" w:eastAsia="方正仿宋_GBK" w:cs="方正仿宋_GBK"/>
                <w:sz w:val="24"/>
                <w:szCs w:val="24"/>
                <w:lang w:val="en-US" w:eastAsia="zh-CN"/>
              </w:rPr>
              <w:t>14</w:t>
            </w:r>
            <w:r>
              <w:rPr>
                <w:rFonts w:hint="eastAsia" w:ascii="方正仿宋_GBK" w:hAnsi="方正仿宋_GBK" w:eastAsia="方正仿宋_GBK" w:cs="方正仿宋_GBK"/>
                <w:sz w:val="24"/>
                <w:szCs w:val="24"/>
              </w:rPr>
              <w:t>.08  待业</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20</w:t>
            </w:r>
            <w:r>
              <w:rPr>
                <w:rFonts w:hint="eastAsia" w:ascii="方正仿宋_GBK" w:hAnsi="方正仿宋_GBK" w:eastAsia="方正仿宋_GBK" w:cs="方正仿宋_GBK"/>
                <w:sz w:val="24"/>
                <w:szCs w:val="24"/>
                <w:lang w:val="en-US" w:eastAsia="zh-CN"/>
              </w:rPr>
              <w:t>14</w:t>
            </w:r>
            <w:r>
              <w:rPr>
                <w:rFonts w:hint="eastAsia" w:ascii="方正仿宋_GBK" w:hAnsi="方正仿宋_GBK" w:eastAsia="方正仿宋_GBK" w:cs="方正仿宋_GBK"/>
                <w:sz w:val="24"/>
                <w:szCs w:val="24"/>
              </w:rPr>
              <w:t>.08--20</w:t>
            </w:r>
            <w:r>
              <w:rPr>
                <w:rFonts w:hint="eastAsia" w:ascii="方正仿宋_GBK" w:hAnsi="方正仿宋_GBK" w:eastAsia="方正仿宋_GBK" w:cs="方正仿宋_GBK"/>
                <w:sz w:val="24"/>
                <w:szCs w:val="24"/>
                <w:lang w:val="en-US" w:eastAsia="zh-CN"/>
              </w:rPr>
              <w:t>15</w:t>
            </w:r>
            <w:r>
              <w:rPr>
                <w:rFonts w:hint="eastAsia" w:ascii="方正仿宋_GBK" w:hAnsi="方正仿宋_GBK" w:eastAsia="方正仿宋_GBK" w:cs="方正仿宋_GBK"/>
                <w:sz w:val="24"/>
                <w:szCs w:val="24"/>
              </w:rPr>
              <w:t>.08  重庆市涪陵区</w:t>
            </w:r>
            <w:r>
              <w:rPr>
                <w:rFonts w:hint="eastAsia" w:ascii="方正仿宋_GBK" w:hAnsi="方正仿宋_GBK" w:eastAsia="方正仿宋_GBK" w:cs="方正仿宋_GBK"/>
                <w:sz w:val="24"/>
                <w:szCs w:val="24"/>
                <w:lang w:val="en-US" w:eastAsia="zh-CN"/>
              </w:rPr>
              <w:t>**公司**职务</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 xml:space="preserve">2015.08--至今    </w:t>
            </w:r>
            <w:r>
              <w:rPr>
                <w:rFonts w:hint="eastAsia" w:ascii="方正仿宋_GBK" w:hAnsi="方正仿宋_GBK" w:eastAsia="方正仿宋_GBK" w:cs="方正仿宋_GBK"/>
                <w:sz w:val="24"/>
                <w:szCs w:val="24"/>
              </w:rPr>
              <w:t>重庆市涪陵区</w:t>
            </w:r>
            <w:r>
              <w:rPr>
                <w:rFonts w:hint="eastAsia" w:ascii="方正仿宋_GBK" w:hAnsi="方正仿宋_GBK" w:eastAsia="方正仿宋_GBK" w:cs="方正仿宋_GBK"/>
                <w:sz w:val="24"/>
                <w:szCs w:val="24"/>
                <w:lang w:val="en-US" w:eastAsia="zh-CN"/>
              </w:rPr>
              <w:t xml:space="preserve">**公司**职务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XX年XX月    被XX单位评为XX</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XX年XX月    被XX单位评为XX</w:t>
            </w:r>
          </w:p>
          <w:p>
            <w:pPr>
              <w:rPr>
                <w:rFonts w:hint="eastAsia" w:ascii="方正仿宋_GBK" w:hAnsi="方正仿宋_GBK" w:eastAsia="方正仿宋_GBK" w:cs="方正仿宋_GBK"/>
                <w:sz w:val="24"/>
                <w:szCs w:val="24"/>
                <w:lang w:val="en-US" w:eastAsia="zh-CN"/>
              </w:rPr>
            </w:pPr>
          </w:p>
          <w:p>
            <w:pPr>
              <w:pStyle w:val="2"/>
              <w:rPr>
                <w:rFonts w:hint="eastAsia" w:ascii="方正仿宋_GBK" w:hAnsi="方正仿宋_GBK" w:eastAsia="方正仿宋_GBK" w:cs="方正仿宋_GBK"/>
                <w:sz w:val="24"/>
                <w:szCs w:val="24"/>
                <w:lang w:val="en-US" w:eastAsia="zh-CN"/>
              </w:rPr>
            </w:pPr>
          </w:p>
          <w:p>
            <w:pPr>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26" w:type="dxa"/>
            <w:vMerge w:val="restart"/>
            <w:noWrap w:val="0"/>
            <w:vAlign w:val="center"/>
          </w:tcPr>
          <w:p>
            <w:pPr>
              <w:spacing w:line="32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b/>
                <w:bCs/>
                <w:sz w:val="24"/>
              </w:rPr>
              <w:t>家庭成员和主要社会关系</w:t>
            </w:r>
          </w:p>
        </w:tc>
        <w:tc>
          <w:tcPr>
            <w:tcW w:w="1029" w:type="dxa"/>
            <w:noWrap w:val="0"/>
            <w:vAlign w:val="center"/>
          </w:tcPr>
          <w:p>
            <w:pPr>
              <w:spacing w:line="32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与本人关系</w:t>
            </w:r>
          </w:p>
        </w:tc>
        <w:tc>
          <w:tcPr>
            <w:tcW w:w="1142" w:type="dxa"/>
            <w:gridSpan w:val="5"/>
            <w:noWrap w:val="0"/>
            <w:vAlign w:val="center"/>
          </w:tcPr>
          <w:p>
            <w:pPr>
              <w:spacing w:line="32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szCs w:val="24"/>
              </w:rPr>
              <w:t>姓 名</w:t>
            </w:r>
          </w:p>
        </w:tc>
        <w:tc>
          <w:tcPr>
            <w:tcW w:w="649" w:type="dxa"/>
            <w:noWrap w:val="0"/>
            <w:vAlign w:val="center"/>
          </w:tcPr>
          <w:p>
            <w:pPr>
              <w:spacing w:line="320" w:lineRule="exact"/>
              <w:jc w:val="cente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年龄</w:t>
            </w:r>
          </w:p>
        </w:tc>
        <w:tc>
          <w:tcPr>
            <w:tcW w:w="807" w:type="dxa"/>
            <w:gridSpan w:val="3"/>
            <w:noWrap w:val="0"/>
            <w:vAlign w:val="center"/>
          </w:tcPr>
          <w:p>
            <w:pPr>
              <w:spacing w:line="320" w:lineRule="exact"/>
              <w:jc w:val="center"/>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政治</w:t>
            </w:r>
          </w:p>
          <w:p>
            <w:pPr>
              <w:spacing w:line="32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szCs w:val="24"/>
              </w:rPr>
              <w:t>面貌</w:t>
            </w:r>
          </w:p>
        </w:tc>
        <w:tc>
          <w:tcPr>
            <w:tcW w:w="2891" w:type="dxa"/>
            <w:gridSpan w:val="11"/>
            <w:noWrap w:val="0"/>
            <w:vAlign w:val="center"/>
          </w:tcPr>
          <w:p>
            <w:pPr>
              <w:spacing w:line="32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szCs w:val="24"/>
              </w:rPr>
              <w:t>工作单位及职务</w:t>
            </w:r>
          </w:p>
        </w:tc>
        <w:tc>
          <w:tcPr>
            <w:tcW w:w="1717" w:type="dxa"/>
            <w:gridSpan w:val="2"/>
            <w:noWrap w:val="0"/>
            <w:vAlign w:val="center"/>
          </w:tcPr>
          <w:p>
            <w:pPr>
              <w:spacing w:line="320" w:lineRule="exact"/>
              <w:jc w:val="center"/>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26" w:type="dxa"/>
            <w:vMerge w:val="continue"/>
            <w:noWrap w:val="0"/>
            <w:vAlign w:val="center"/>
          </w:tcPr>
          <w:p>
            <w:pPr>
              <w:spacing w:line="320" w:lineRule="exact"/>
              <w:jc w:val="center"/>
              <w:rPr>
                <w:rFonts w:hint="default" w:ascii="Times New Roman" w:hAnsi="Times New Roman" w:eastAsia="方正仿宋_GBK" w:cs="Times New Roman"/>
                <w:sz w:val="24"/>
              </w:rPr>
            </w:pPr>
          </w:p>
        </w:tc>
        <w:tc>
          <w:tcPr>
            <w:tcW w:w="102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114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sz w:val="24"/>
                <w:lang w:val="en-US" w:eastAsia="zh-CN"/>
              </w:rPr>
            </w:pPr>
          </w:p>
        </w:tc>
        <w:tc>
          <w:tcPr>
            <w:tcW w:w="64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方正仿宋_GBK" w:hAnsi="方正仿宋_GBK" w:eastAsia="方正仿宋_GBK" w:cs="方正仿宋_GBK"/>
                <w:sz w:val="24"/>
                <w:lang w:val="en-US" w:eastAsia="zh-CN"/>
              </w:rPr>
            </w:pPr>
          </w:p>
        </w:tc>
        <w:tc>
          <w:tcPr>
            <w:tcW w:w="80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2891"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17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26" w:type="dxa"/>
            <w:vMerge w:val="continue"/>
            <w:noWrap w:val="0"/>
            <w:vAlign w:val="center"/>
          </w:tcPr>
          <w:p>
            <w:pPr>
              <w:spacing w:line="320" w:lineRule="exact"/>
              <w:jc w:val="center"/>
              <w:rPr>
                <w:rFonts w:hint="default" w:ascii="Times New Roman" w:hAnsi="Times New Roman" w:eastAsia="方正仿宋_GBK" w:cs="Times New Roman"/>
                <w:sz w:val="24"/>
              </w:rPr>
            </w:pPr>
          </w:p>
        </w:tc>
        <w:tc>
          <w:tcPr>
            <w:tcW w:w="102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114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64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80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2891"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17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26" w:type="dxa"/>
            <w:vMerge w:val="continue"/>
            <w:noWrap w:val="0"/>
            <w:vAlign w:val="center"/>
          </w:tcPr>
          <w:p>
            <w:pPr>
              <w:spacing w:line="320" w:lineRule="exact"/>
              <w:jc w:val="center"/>
              <w:rPr>
                <w:rFonts w:hint="default" w:ascii="Times New Roman" w:hAnsi="Times New Roman" w:eastAsia="方正仿宋_GBK" w:cs="Times New Roman"/>
                <w:sz w:val="24"/>
              </w:rPr>
            </w:pPr>
          </w:p>
        </w:tc>
        <w:tc>
          <w:tcPr>
            <w:tcW w:w="102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114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64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80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2891"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17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26" w:type="dxa"/>
            <w:vMerge w:val="continue"/>
            <w:noWrap w:val="0"/>
            <w:vAlign w:val="center"/>
          </w:tcPr>
          <w:p>
            <w:pPr>
              <w:spacing w:line="320" w:lineRule="exact"/>
              <w:jc w:val="center"/>
              <w:rPr>
                <w:rFonts w:hint="default" w:ascii="Times New Roman" w:hAnsi="Times New Roman" w:eastAsia="方正仿宋_GBK" w:cs="Times New Roman"/>
                <w:sz w:val="24"/>
              </w:rPr>
            </w:pPr>
          </w:p>
        </w:tc>
        <w:tc>
          <w:tcPr>
            <w:tcW w:w="102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114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64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80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2891"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17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26" w:type="dxa"/>
            <w:vMerge w:val="continue"/>
            <w:noWrap w:val="0"/>
            <w:vAlign w:val="center"/>
          </w:tcPr>
          <w:p>
            <w:pPr>
              <w:spacing w:line="320" w:lineRule="exact"/>
              <w:jc w:val="center"/>
              <w:rPr>
                <w:rFonts w:hint="default" w:ascii="Times New Roman" w:hAnsi="Times New Roman" w:eastAsia="方正仿宋_GBK" w:cs="Times New Roman"/>
                <w:sz w:val="24"/>
              </w:rPr>
            </w:pPr>
          </w:p>
        </w:tc>
        <w:tc>
          <w:tcPr>
            <w:tcW w:w="102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114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64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80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2891"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c>
          <w:tcPr>
            <w:tcW w:w="17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826" w:type="dxa"/>
            <w:noWrap w:val="0"/>
            <w:vAlign w:val="center"/>
          </w:tcPr>
          <w:p>
            <w:pPr>
              <w:spacing w:line="320" w:lineRule="exact"/>
              <w:jc w:val="center"/>
              <w:rPr>
                <w:rFonts w:hint="eastAsia" w:ascii="Times New Roman" w:hAnsi="Times New Roman" w:eastAsia="方正仿宋_GBK" w:cs="Times New Roman"/>
                <w:b/>
                <w:bCs/>
                <w:sz w:val="24"/>
              </w:rPr>
            </w:pPr>
            <w:r>
              <w:rPr>
                <w:rFonts w:hint="eastAsia" w:ascii="Times New Roman" w:hAnsi="Times New Roman" w:eastAsia="方正仿宋_GBK" w:cs="Times New Roman"/>
                <w:b/>
                <w:bCs/>
                <w:sz w:val="24"/>
              </w:rPr>
              <w:t>重要</w:t>
            </w:r>
          </w:p>
          <w:p>
            <w:pPr>
              <w:spacing w:line="320" w:lineRule="exact"/>
              <w:jc w:val="center"/>
              <w:rPr>
                <w:rFonts w:hint="default" w:ascii="Times New Roman" w:hAnsi="Times New Roman" w:eastAsia="方正仿宋_GBK" w:cs="Times New Roman"/>
                <w:sz w:val="24"/>
              </w:rPr>
            </w:pPr>
            <w:r>
              <w:rPr>
                <w:rFonts w:hint="eastAsia" w:ascii="Times New Roman" w:hAnsi="Times New Roman" w:eastAsia="方正仿宋_GBK" w:cs="Times New Roman"/>
                <w:b/>
                <w:bCs/>
                <w:sz w:val="24"/>
              </w:rPr>
              <w:t>提示</w:t>
            </w:r>
          </w:p>
        </w:tc>
        <w:tc>
          <w:tcPr>
            <w:tcW w:w="8235" w:type="dxa"/>
            <w:gridSpan w:val="2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eastAsia" w:ascii="Times New Roman" w:hAnsi="Times New Roman" w:eastAsia="方正仿宋_GBK" w:cs="Times New Roman"/>
                <w:b/>
                <w:bCs/>
                <w:sz w:val="24"/>
              </w:rPr>
            </w:pPr>
            <w:r>
              <w:rPr>
                <w:rFonts w:hint="eastAsia" w:ascii="Times New Roman" w:hAnsi="Times New Roman" w:eastAsia="方正仿宋_GBK" w:cs="Times New Roman"/>
                <w:b/>
                <w:bCs/>
                <w:sz w:val="24"/>
              </w:rPr>
              <w:t>本人对以上内容的真实性负责，若有虚假，自愿取消选聘资格，并承担相应责任。</w:t>
            </w:r>
          </w:p>
          <w:p>
            <w:pPr>
              <w:spacing w:line="320" w:lineRule="exact"/>
              <w:jc w:val="center"/>
              <w:rPr>
                <w:rFonts w:hint="eastAsia" w:ascii="方正仿宋_GBK" w:hAnsi="仿宋"/>
                <w:b/>
                <w:bCs/>
                <w:sz w:val="24"/>
                <w:szCs w:val="24"/>
                <w:lang w:val="en-US" w:eastAsia="zh-CN"/>
              </w:rPr>
            </w:pPr>
            <w:r>
              <w:rPr>
                <w:rFonts w:hint="eastAsia" w:ascii="方正仿宋_GBK" w:hAnsi="仿宋"/>
                <w:b/>
                <w:bCs/>
                <w:sz w:val="24"/>
                <w:szCs w:val="24"/>
              </w:rPr>
              <w:t xml:space="preserve">                                </w:t>
            </w:r>
            <w:r>
              <w:rPr>
                <w:rFonts w:hint="eastAsia" w:ascii="方正仿宋_GBK" w:hAnsi="仿宋"/>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b/>
                <w:bCs/>
                <w:sz w:val="24"/>
              </w:rPr>
            </w:pPr>
            <w:r>
              <w:rPr>
                <w:rFonts w:hint="eastAsia" w:ascii="方正仿宋_GBK" w:hAnsi="仿宋"/>
                <w:b/>
                <w:bCs/>
                <w:sz w:val="24"/>
                <w:szCs w:val="24"/>
                <w:lang w:val="en-US" w:eastAsia="zh-CN"/>
              </w:rPr>
              <w:t xml:space="preserve">                           </w:t>
            </w:r>
            <w:r>
              <w:rPr>
                <w:rFonts w:hint="eastAsia" w:ascii="方正仿宋_GBK" w:hAnsi="仿宋"/>
                <w:b/>
                <w:bCs/>
                <w:sz w:val="24"/>
                <w:szCs w:val="24"/>
              </w:rPr>
              <w:t xml:space="preserve"> </w:t>
            </w:r>
            <w:r>
              <w:rPr>
                <w:rFonts w:hint="eastAsia" w:ascii="Times New Roman" w:hAnsi="Times New Roman" w:eastAsia="方正仿宋_GBK" w:cs="Times New Roman"/>
                <w:b/>
                <w:bCs/>
                <w:sz w:val="24"/>
              </w:rPr>
              <w:t xml:space="preserve"> </w:t>
            </w:r>
            <w:r>
              <w:rPr>
                <w:rFonts w:hint="eastAsia" w:ascii="Times New Roman" w:hAnsi="Times New Roman" w:eastAsia="方正仿宋_GBK" w:cs="Times New Roman"/>
                <w:b/>
                <w:bCs/>
                <w:sz w:val="24"/>
                <w:lang w:val="en-US" w:eastAsia="zh-CN"/>
              </w:rPr>
              <w:t>本人</w:t>
            </w:r>
            <w:r>
              <w:rPr>
                <w:rFonts w:hint="eastAsia" w:ascii="Times New Roman" w:hAnsi="Times New Roman" w:eastAsia="方正仿宋_GBK" w:cs="Times New Roman"/>
                <w:b/>
                <w:bCs/>
                <w:sz w:val="24"/>
              </w:rPr>
              <w:t>签名：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24"/>
              </w:rPr>
            </w:pPr>
            <w:r>
              <w:rPr>
                <w:rFonts w:hint="eastAsia" w:ascii="Times New Roman" w:hAnsi="Times New Roman" w:eastAsia="方正仿宋_GBK" w:cs="Times New Roman"/>
                <w:b/>
                <w:bCs/>
                <w:sz w:val="24"/>
              </w:rPr>
              <w:t xml:space="preserve">                                </w:t>
            </w:r>
            <w:r>
              <w:rPr>
                <w:rFonts w:hint="eastAsia" w:ascii="Times New Roman" w:hAnsi="Times New Roman" w:eastAsia="方正仿宋_GBK" w:cs="Times New Roman"/>
                <w:b/>
                <w:bCs/>
                <w:sz w:val="24"/>
                <w:lang w:val="en-US" w:eastAsia="zh-CN"/>
              </w:rPr>
              <w:t xml:space="preserve">              </w:t>
            </w:r>
            <w:r>
              <w:rPr>
                <w:rFonts w:hint="eastAsia" w:ascii="Times New Roman" w:hAnsi="Times New Roman" w:eastAsia="方正仿宋_GBK" w:cs="Times New Roman"/>
                <w:b/>
                <w:bCs/>
                <w:sz w:val="24"/>
              </w:rPr>
              <w:t xml:space="preserve"> 年</w:t>
            </w:r>
            <w:r>
              <w:rPr>
                <w:rFonts w:hint="eastAsia" w:ascii="Times New Roman" w:hAnsi="Times New Roman" w:eastAsia="方正仿宋_GBK" w:cs="Times New Roman"/>
                <w:b/>
                <w:bCs/>
                <w:sz w:val="24"/>
                <w:lang w:val="en-US" w:eastAsia="zh-CN"/>
              </w:rPr>
              <w:t xml:space="preserve"> </w:t>
            </w:r>
            <w:r>
              <w:rPr>
                <w:rFonts w:hint="eastAsia" w:ascii="Times New Roman" w:hAnsi="Times New Roman" w:eastAsia="方正仿宋_GBK" w:cs="Times New Roman"/>
                <w:b/>
                <w:bCs/>
                <w:sz w:val="24"/>
              </w:rPr>
              <w:t xml:space="preserve">  月  </w:t>
            </w:r>
            <w:r>
              <w:rPr>
                <w:rFonts w:hint="eastAsia" w:ascii="Times New Roman" w:hAnsi="Times New Roman" w:eastAsia="方正仿宋_GBK" w:cs="Times New Roman"/>
                <w:b/>
                <w:bCs/>
                <w:sz w:val="24"/>
                <w:lang w:val="en-US" w:eastAsia="zh-CN"/>
              </w:rPr>
              <w:t xml:space="preserve"> </w:t>
            </w:r>
            <w:r>
              <w:rPr>
                <w:rFonts w:hint="eastAsia" w:ascii="Times New Roman" w:hAnsi="Times New Roman" w:eastAsia="方正仿宋_GBK" w:cs="Times New Roman"/>
                <w:b/>
                <w:bCs/>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26" w:type="dxa"/>
            <w:noWrap w:val="0"/>
            <w:vAlign w:val="center"/>
          </w:tcPr>
          <w:p>
            <w:pPr>
              <w:spacing w:line="320" w:lineRule="exact"/>
              <w:jc w:val="center"/>
              <w:rPr>
                <w:rFonts w:hint="eastAsia" w:ascii="Times New Roman" w:hAnsi="Times New Roman" w:eastAsia="方正仿宋_GBK" w:cs="Times New Roman"/>
                <w:b/>
                <w:bCs/>
                <w:sz w:val="24"/>
              </w:rPr>
            </w:pPr>
            <w:r>
              <w:rPr>
                <w:rFonts w:hint="eastAsia" w:ascii="Times New Roman" w:hAnsi="Times New Roman" w:eastAsia="方正仿宋_GBK" w:cs="Times New Roman"/>
                <w:b/>
                <w:bCs/>
                <w:sz w:val="24"/>
              </w:rPr>
              <w:t>资格</w:t>
            </w:r>
          </w:p>
          <w:p>
            <w:pPr>
              <w:spacing w:line="320" w:lineRule="exact"/>
              <w:jc w:val="center"/>
              <w:rPr>
                <w:rFonts w:hint="eastAsia" w:ascii="Times New Roman" w:hAnsi="Times New Roman" w:eastAsia="方正仿宋_GBK" w:cs="Times New Roman"/>
                <w:b/>
                <w:bCs/>
                <w:sz w:val="24"/>
              </w:rPr>
            </w:pPr>
            <w:r>
              <w:rPr>
                <w:rFonts w:hint="eastAsia" w:ascii="Times New Roman" w:hAnsi="Times New Roman" w:eastAsia="方正仿宋_GBK" w:cs="Times New Roman"/>
                <w:b/>
                <w:bCs/>
                <w:sz w:val="24"/>
              </w:rPr>
              <w:t>审查</w:t>
            </w:r>
          </w:p>
          <w:p>
            <w:pPr>
              <w:spacing w:line="320" w:lineRule="exact"/>
              <w:jc w:val="center"/>
              <w:rPr>
                <w:rFonts w:hint="default" w:ascii="Times New Roman" w:hAnsi="Times New Roman" w:eastAsia="方正仿宋_GBK" w:cs="Times New Roman"/>
                <w:b/>
                <w:bCs/>
                <w:sz w:val="24"/>
              </w:rPr>
            </w:pPr>
            <w:r>
              <w:rPr>
                <w:rFonts w:hint="eastAsia" w:ascii="Times New Roman" w:hAnsi="Times New Roman" w:eastAsia="方正仿宋_GBK" w:cs="Times New Roman"/>
                <w:b/>
                <w:bCs/>
                <w:sz w:val="24"/>
              </w:rPr>
              <w:t>意见</w:t>
            </w:r>
          </w:p>
        </w:tc>
        <w:tc>
          <w:tcPr>
            <w:tcW w:w="8235" w:type="dxa"/>
            <w:gridSpan w:val="23"/>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仿宋"/>
                <w:b/>
                <w:bCs/>
                <w:sz w:val="24"/>
                <w:szCs w:val="2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b/>
                <w:bCs/>
                <w:sz w:val="24"/>
                <w:lang w:val="en-US" w:eastAsia="zh-CN"/>
              </w:rPr>
            </w:pPr>
            <w:r>
              <w:rPr>
                <w:rFonts w:hint="eastAsia" w:ascii="Times New Roman" w:hAnsi="Times New Roman" w:eastAsia="方正仿宋_GBK" w:cs="Times New Roman"/>
                <w:b/>
                <w:bCs/>
                <w:sz w:val="24"/>
                <w:lang w:val="en-US" w:eastAsia="zh-CN"/>
              </w:rPr>
              <w:t xml:space="preserve">                                               （盖章）</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24"/>
              </w:rPr>
            </w:pPr>
            <w:r>
              <w:rPr>
                <w:rFonts w:hint="eastAsia" w:ascii="Times New Roman" w:hAnsi="Times New Roman" w:eastAsia="方正仿宋_GBK" w:cs="Times New Roman"/>
                <w:b/>
                <w:bCs/>
                <w:sz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26" w:type="dxa"/>
            <w:vMerge w:val="restart"/>
            <w:noWrap w:val="0"/>
            <w:vAlign w:val="center"/>
          </w:tcPr>
          <w:p>
            <w:pPr>
              <w:spacing w:line="320" w:lineRule="exact"/>
              <w:jc w:val="center"/>
              <w:rPr>
                <w:rFonts w:hint="eastAsia" w:ascii="Times New Roman" w:hAnsi="Times New Roman" w:eastAsia="方正仿宋_GBK" w:cs="Times New Roman"/>
                <w:b/>
                <w:bCs/>
                <w:sz w:val="24"/>
              </w:rPr>
            </w:pPr>
            <w:r>
              <w:rPr>
                <w:rFonts w:hint="eastAsia" w:ascii="Times New Roman" w:hAnsi="Times New Roman" w:eastAsia="方正仿宋_GBK" w:cs="Times New Roman"/>
                <w:b/>
                <w:bCs/>
                <w:sz w:val="24"/>
              </w:rPr>
              <w:t>笔试</w:t>
            </w:r>
          </w:p>
          <w:p>
            <w:pPr>
              <w:spacing w:line="320" w:lineRule="exact"/>
              <w:jc w:val="center"/>
              <w:rPr>
                <w:rFonts w:hint="eastAsia" w:ascii="Times New Roman" w:hAnsi="Times New Roman" w:eastAsia="方正仿宋_GBK" w:cs="Times New Roman"/>
                <w:b/>
                <w:bCs/>
                <w:sz w:val="24"/>
              </w:rPr>
            </w:pPr>
            <w:r>
              <w:rPr>
                <w:rFonts w:hint="eastAsia" w:ascii="Times New Roman" w:hAnsi="Times New Roman" w:eastAsia="方正仿宋_GBK" w:cs="Times New Roman"/>
                <w:b/>
                <w:bCs/>
                <w:sz w:val="24"/>
              </w:rPr>
              <w:t>面试</w:t>
            </w:r>
          </w:p>
          <w:p>
            <w:pPr>
              <w:spacing w:line="320" w:lineRule="exact"/>
              <w:jc w:val="center"/>
              <w:rPr>
                <w:rFonts w:hint="eastAsia" w:ascii="Times New Roman" w:hAnsi="Times New Roman" w:eastAsia="方正仿宋_GBK" w:cs="Times New Roman"/>
                <w:b/>
                <w:bCs/>
                <w:sz w:val="24"/>
              </w:rPr>
            </w:pPr>
            <w:r>
              <w:rPr>
                <w:rFonts w:hint="eastAsia" w:ascii="Times New Roman" w:hAnsi="Times New Roman" w:eastAsia="方正仿宋_GBK" w:cs="Times New Roman"/>
                <w:b/>
                <w:bCs/>
                <w:sz w:val="24"/>
              </w:rPr>
              <w:t>体检</w:t>
            </w:r>
          </w:p>
          <w:p>
            <w:pPr>
              <w:spacing w:line="320" w:lineRule="exact"/>
              <w:jc w:val="center"/>
              <w:rPr>
                <w:rFonts w:hint="eastAsia" w:ascii="Times New Roman" w:hAnsi="Times New Roman" w:eastAsia="方正仿宋_GBK" w:cs="Times New Roman"/>
                <w:b/>
                <w:bCs/>
                <w:sz w:val="24"/>
              </w:rPr>
            </w:pPr>
            <w:r>
              <w:rPr>
                <w:rFonts w:hint="eastAsia" w:ascii="Times New Roman" w:hAnsi="Times New Roman" w:eastAsia="方正仿宋_GBK" w:cs="Times New Roman"/>
                <w:b/>
                <w:bCs/>
                <w:sz w:val="24"/>
              </w:rPr>
              <w:t>考察</w:t>
            </w:r>
          </w:p>
          <w:p>
            <w:pPr>
              <w:spacing w:line="320" w:lineRule="exact"/>
              <w:jc w:val="center"/>
              <w:rPr>
                <w:rFonts w:hint="default" w:ascii="Times New Roman" w:hAnsi="Times New Roman" w:eastAsia="方正仿宋_GBK" w:cs="Times New Roman"/>
                <w:b/>
                <w:bCs/>
                <w:sz w:val="24"/>
              </w:rPr>
            </w:pPr>
            <w:r>
              <w:rPr>
                <w:rFonts w:hint="eastAsia" w:ascii="Times New Roman" w:hAnsi="Times New Roman" w:eastAsia="方正仿宋_GBK" w:cs="Times New Roman"/>
                <w:b/>
                <w:bCs/>
                <w:sz w:val="24"/>
              </w:rPr>
              <w:t>情况</w:t>
            </w:r>
          </w:p>
        </w:tc>
        <w:tc>
          <w:tcPr>
            <w:tcW w:w="1322" w:type="dxa"/>
            <w:gridSpan w:val="3"/>
            <w:noWrap w:val="0"/>
            <w:vAlign w:val="center"/>
          </w:tcPr>
          <w:p>
            <w:pPr>
              <w:spacing w:line="320" w:lineRule="exact"/>
              <w:jc w:val="center"/>
              <w:rPr>
                <w:rFonts w:hint="default" w:ascii="Times New Roman" w:hAnsi="Times New Roman" w:eastAsia="方正仿宋_GBK" w:cs="Times New Roman"/>
                <w:b/>
                <w:bCs/>
                <w:sz w:val="24"/>
              </w:rPr>
            </w:pPr>
            <w:r>
              <w:rPr>
                <w:rFonts w:hint="eastAsia" w:ascii="Times New Roman" w:hAnsi="Times New Roman" w:eastAsia="方正仿宋_GBK" w:cs="Times New Roman"/>
                <w:b/>
                <w:bCs/>
                <w:sz w:val="24"/>
                <w:lang w:val="en-US" w:eastAsia="zh-CN"/>
              </w:rPr>
              <w:t>笔试</w:t>
            </w:r>
            <w:r>
              <w:rPr>
                <w:rFonts w:hint="eastAsia" w:ascii="Times New Roman" w:hAnsi="Times New Roman" w:eastAsia="方正仿宋_GBK" w:cs="Times New Roman"/>
                <w:b/>
                <w:bCs/>
                <w:sz w:val="24"/>
              </w:rPr>
              <w:t>成绩</w:t>
            </w:r>
          </w:p>
        </w:tc>
        <w:tc>
          <w:tcPr>
            <w:tcW w:w="2696" w:type="dxa"/>
            <w:gridSpan w:val="9"/>
            <w:noWrap w:val="0"/>
            <w:vAlign w:val="center"/>
          </w:tcPr>
          <w:p>
            <w:pPr>
              <w:spacing w:line="320" w:lineRule="exact"/>
              <w:jc w:val="center"/>
              <w:rPr>
                <w:rFonts w:hint="default" w:ascii="Times New Roman" w:hAnsi="Times New Roman" w:eastAsia="方正仿宋_GBK" w:cs="Times New Roman"/>
                <w:b/>
                <w:bCs/>
                <w:sz w:val="24"/>
              </w:rPr>
            </w:pPr>
            <w:r>
              <w:rPr>
                <w:rFonts w:hint="eastAsia" w:ascii="Times New Roman" w:hAnsi="Times New Roman" w:eastAsia="方正仿宋_GBK" w:cs="Times New Roman"/>
                <w:b/>
                <w:bCs/>
                <w:sz w:val="24"/>
              </w:rPr>
              <w:t>（   ）×</w:t>
            </w:r>
            <w:r>
              <w:rPr>
                <w:rFonts w:hint="eastAsia" w:ascii="Times New Roman" w:hAnsi="Times New Roman" w:eastAsia="方正仿宋_GBK" w:cs="Times New Roman"/>
                <w:b/>
                <w:bCs/>
                <w:sz w:val="24"/>
                <w:lang w:val="en-US" w:eastAsia="zh-CN"/>
              </w:rPr>
              <w:t>5</w:t>
            </w:r>
            <w:r>
              <w:rPr>
                <w:rFonts w:hint="eastAsia" w:ascii="Times New Roman" w:hAnsi="Times New Roman" w:eastAsia="方正仿宋_GBK" w:cs="Times New Roman"/>
                <w:b/>
                <w:bCs/>
                <w:sz w:val="24"/>
              </w:rPr>
              <w:t>0%=    分</w:t>
            </w:r>
          </w:p>
        </w:tc>
        <w:tc>
          <w:tcPr>
            <w:tcW w:w="1198" w:type="dxa"/>
            <w:gridSpan w:val="4"/>
            <w:noWrap w:val="0"/>
            <w:vAlign w:val="center"/>
          </w:tcPr>
          <w:p>
            <w:pPr>
              <w:spacing w:line="320" w:lineRule="exact"/>
              <w:jc w:val="center"/>
              <w:rPr>
                <w:rFonts w:hint="default" w:ascii="Times New Roman" w:hAnsi="Times New Roman" w:eastAsia="方正仿宋_GBK" w:cs="Times New Roman"/>
                <w:b/>
                <w:bCs/>
                <w:sz w:val="24"/>
              </w:rPr>
            </w:pPr>
            <w:r>
              <w:rPr>
                <w:rFonts w:hint="eastAsia" w:ascii="Times New Roman" w:hAnsi="Times New Roman" w:eastAsia="方正仿宋_GBK" w:cs="Times New Roman"/>
                <w:b/>
                <w:bCs/>
                <w:sz w:val="24"/>
              </w:rPr>
              <w:t>面试成绩</w:t>
            </w:r>
          </w:p>
        </w:tc>
        <w:tc>
          <w:tcPr>
            <w:tcW w:w="3019" w:type="dxa"/>
            <w:gridSpan w:val="7"/>
            <w:noWrap w:val="0"/>
            <w:vAlign w:val="center"/>
          </w:tcPr>
          <w:p>
            <w:pPr>
              <w:spacing w:line="320" w:lineRule="exact"/>
              <w:jc w:val="center"/>
              <w:rPr>
                <w:rFonts w:hint="default" w:ascii="Times New Roman" w:hAnsi="Times New Roman" w:eastAsia="方正仿宋_GBK" w:cs="Times New Roman"/>
                <w:b/>
                <w:bCs/>
                <w:sz w:val="24"/>
              </w:rPr>
            </w:pPr>
            <w:r>
              <w:rPr>
                <w:rFonts w:hint="eastAsia" w:ascii="Times New Roman" w:hAnsi="Times New Roman" w:eastAsia="方正仿宋_GBK" w:cs="Times New Roman"/>
                <w:b/>
                <w:bCs/>
                <w:sz w:val="24"/>
              </w:rPr>
              <w:t xml:space="preserve">（  </w:t>
            </w:r>
            <w:r>
              <w:rPr>
                <w:rFonts w:hint="eastAsia" w:ascii="Times New Roman" w:hAnsi="Times New Roman" w:eastAsia="方正仿宋_GBK" w:cs="Times New Roman"/>
                <w:b/>
                <w:bCs/>
                <w:sz w:val="24"/>
                <w:lang w:val="en-US" w:eastAsia="zh-CN"/>
              </w:rPr>
              <w:t xml:space="preserve"> </w:t>
            </w:r>
            <w:r>
              <w:rPr>
                <w:rFonts w:hint="eastAsia" w:ascii="Times New Roman" w:hAnsi="Times New Roman" w:eastAsia="方正仿宋_GBK" w:cs="Times New Roman"/>
                <w:b/>
                <w:bCs/>
                <w:sz w:val="24"/>
              </w:rPr>
              <w:t xml:space="preserve"> ）×</w:t>
            </w:r>
            <w:r>
              <w:rPr>
                <w:rFonts w:hint="eastAsia" w:ascii="Times New Roman" w:hAnsi="Times New Roman" w:eastAsia="方正仿宋_GBK" w:cs="Times New Roman"/>
                <w:b/>
                <w:bCs/>
                <w:sz w:val="24"/>
                <w:lang w:val="en-US" w:eastAsia="zh-CN"/>
              </w:rPr>
              <w:t>5</w:t>
            </w:r>
            <w:r>
              <w:rPr>
                <w:rFonts w:hint="eastAsia" w:ascii="Times New Roman" w:hAnsi="Times New Roman" w:eastAsia="方正仿宋_GBK" w:cs="Times New Roman"/>
                <w:b/>
                <w:bCs/>
                <w:sz w:val="24"/>
              </w:rPr>
              <w:t xml:space="preserve">0%=   </w:t>
            </w:r>
            <w:r>
              <w:rPr>
                <w:rFonts w:hint="eastAsia" w:ascii="Times New Roman" w:hAnsi="Times New Roman" w:eastAsia="方正仿宋_GBK" w:cs="Times New Roman"/>
                <w:b/>
                <w:bCs/>
                <w:sz w:val="24"/>
                <w:lang w:val="en-US" w:eastAsia="zh-CN"/>
              </w:rPr>
              <w:t xml:space="preserve"> </w:t>
            </w:r>
            <w:r>
              <w:rPr>
                <w:rFonts w:hint="eastAsia" w:ascii="Times New Roman" w:hAnsi="Times New Roman" w:eastAsia="方正仿宋_GBK" w:cs="Times New Roman"/>
                <w:b/>
                <w:bCs/>
                <w:sz w:val="24"/>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26" w:type="dxa"/>
            <w:vMerge w:val="continue"/>
            <w:noWrap w:val="0"/>
            <w:vAlign w:val="center"/>
          </w:tcPr>
          <w:p>
            <w:pPr>
              <w:spacing w:line="320" w:lineRule="exact"/>
              <w:jc w:val="center"/>
              <w:rPr>
                <w:rFonts w:hint="eastAsia" w:ascii="方正仿宋_GBK" w:hAnsi="黑体"/>
                <w:b/>
                <w:bCs/>
                <w:sz w:val="24"/>
                <w:szCs w:val="24"/>
              </w:rPr>
            </w:pPr>
          </w:p>
        </w:tc>
        <w:tc>
          <w:tcPr>
            <w:tcW w:w="1322" w:type="dxa"/>
            <w:gridSpan w:val="3"/>
            <w:noWrap w:val="0"/>
            <w:vAlign w:val="center"/>
          </w:tcPr>
          <w:p>
            <w:pPr>
              <w:spacing w:line="320" w:lineRule="exact"/>
              <w:jc w:val="center"/>
              <w:rPr>
                <w:rFonts w:hint="default" w:ascii="Times New Roman" w:hAnsi="Times New Roman" w:eastAsia="方正仿宋_GBK" w:cs="Times New Roman"/>
                <w:b/>
                <w:bCs/>
                <w:sz w:val="24"/>
              </w:rPr>
            </w:pPr>
            <w:r>
              <w:rPr>
                <w:rFonts w:hint="eastAsia" w:ascii="Times New Roman" w:hAnsi="Times New Roman" w:eastAsia="方正仿宋_GBK" w:cs="Times New Roman"/>
                <w:b/>
                <w:bCs/>
                <w:sz w:val="24"/>
                <w:lang w:val="en-US" w:eastAsia="zh-CN"/>
              </w:rPr>
              <w:t>综合</w:t>
            </w:r>
            <w:r>
              <w:rPr>
                <w:rFonts w:hint="eastAsia" w:ascii="Times New Roman" w:hAnsi="Times New Roman" w:eastAsia="方正仿宋_GBK" w:cs="Times New Roman"/>
                <w:b/>
                <w:bCs/>
                <w:sz w:val="24"/>
              </w:rPr>
              <w:t>总成绩及排名</w:t>
            </w:r>
          </w:p>
        </w:tc>
        <w:tc>
          <w:tcPr>
            <w:tcW w:w="2696" w:type="dxa"/>
            <w:gridSpan w:val="9"/>
            <w:noWrap w:val="0"/>
            <w:vAlign w:val="center"/>
          </w:tcPr>
          <w:p>
            <w:pPr>
              <w:spacing w:line="320" w:lineRule="exact"/>
              <w:jc w:val="center"/>
              <w:rPr>
                <w:rFonts w:hint="eastAsia" w:ascii="Times New Roman" w:hAnsi="Times New Roman" w:eastAsia="方正仿宋_GBK" w:cs="Times New Roman"/>
                <w:b/>
                <w:bCs/>
                <w:sz w:val="24"/>
                <w:lang w:val="en-US" w:eastAsia="zh-CN"/>
              </w:rPr>
            </w:pPr>
            <w:r>
              <w:rPr>
                <w:rFonts w:hint="eastAsia" w:ascii="Times New Roman" w:hAnsi="Times New Roman" w:eastAsia="方正仿宋_GBK" w:cs="Times New Roman"/>
                <w:b/>
                <w:bCs/>
                <w:sz w:val="24"/>
                <w:lang w:val="en-US" w:eastAsia="zh-CN"/>
              </w:rPr>
              <w:t>（     ）分</w:t>
            </w:r>
          </w:p>
          <w:p>
            <w:pPr>
              <w:spacing w:line="320" w:lineRule="exact"/>
              <w:jc w:val="center"/>
              <w:rPr>
                <w:rFonts w:hint="default" w:ascii="Times New Roman" w:hAnsi="Times New Roman" w:eastAsia="方正仿宋_GBK" w:cs="Times New Roman"/>
                <w:sz w:val="24"/>
              </w:rPr>
            </w:pPr>
            <w:r>
              <w:rPr>
                <w:rFonts w:hint="eastAsia" w:ascii="Times New Roman" w:hAnsi="Times New Roman" w:eastAsia="方正仿宋_GBK" w:cs="Times New Roman"/>
                <w:b/>
                <w:bCs/>
                <w:sz w:val="24"/>
                <w:lang w:val="en-US" w:eastAsia="zh-CN"/>
              </w:rPr>
              <w:t>第（    ）名</w:t>
            </w:r>
          </w:p>
        </w:tc>
        <w:tc>
          <w:tcPr>
            <w:tcW w:w="792" w:type="dxa"/>
            <w:gridSpan w:val="3"/>
            <w:noWrap w:val="0"/>
            <w:vAlign w:val="center"/>
          </w:tcPr>
          <w:p>
            <w:pPr>
              <w:spacing w:line="320" w:lineRule="exact"/>
              <w:jc w:val="center"/>
              <w:rPr>
                <w:rFonts w:hint="eastAsia" w:ascii="Times New Roman" w:hAnsi="Times New Roman" w:eastAsia="方正仿宋_GBK" w:cs="Times New Roman"/>
                <w:b/>
                <w:bCs/>
                <w:sz w:val="24"/>
                <w:lang w:val="en-US" w:eastAsia="zh-CN"/>
              </w:rPr>
            </w:pPr>
            <w:r>
              <w:rPr>
                <w:rFonts w:hint="eastAsia" w:ascii="Times New Roman" w:hAnsi="Times New Roman" w:eastAsia="方正仿宋_GBK" w:cs="Times New Roman"/>
                <w:b/>
                <w:bCs/>
                <w:sz w:val="24"/>
                <w:lang w:val="en-US" w:eastAsia="zh-CN"/>
              </w:rPr>
              <w:t>考察</w:t>
            </w:r>
          </w:p>
          <w:p>
            <w:pPr>
              <w:spacing w:line="320" w:lineRule="exact"/>
              <w:jc w:val="center"/>
              <w:rPr>
                <w:rFonts w:hint="default" w:ascii="Times New Roman" w:hAnsi="Times New Roman" w:eastAsia="方正仿宋_GBK" w:cs="Times New Roman"/>
                <w:b/>
                <w:bCs/>
                <w:sz w:val="24"/>
                <w:lang w:val="en-US" w:eastAsia="zh-CN"/>
              </w:rPr>
            </w:pPr>
            <w:r>
              <w:rPr>
                <w:rFonts w:hint="eastAsia" w:ascii="Times New Roman" w:hAnsi="Times New Roman" w:eastAsia="方正仿宋_GBK" w:cs="Times New Roman"/>
                <w:b/>
                <w:bCs/>
                <w:sz w:val="24"/>
                <w:lang w:val="en-US" w:eastAsia="zh-CN"/>
              </w:rPr>
              <w:t>结论</w:t>
            </w:r>
          </w:p>
        </w:tc>
        <w:tc>
          <w:tcPr>
            <w:tcW w:w="1233" w:type="dxa"/>
            <w:gridSpan w:val="4"/>
            <w:noWrap w:val="0"/>
            <w:vAlign w:val="center"/>
          </w:tcPr>
          <w:p>
            <w:pPr>
              <w:spacing w:line="320" w:lineRule="exact"/>
              <w:jc w:val="center"/>
              <w:rPr>
                <w:rFonts w:hint="default" w:ascii="Times New Roman" w:hAnsi="Times New Roman" w:eastAsia="方正仿宋_GBK" w:cs="Times New Roman"/>
                <w:b/>
                <w:bCs/>
                <w:sz w:val="24"/>
                <w:lang w:val="en-US" w:eastAsia="zh-CN"/>
              </w:rPr>
            </w:pPr>
          </w:p>
        </w:tc>
        <w:tc>
          <w:tcPr>
            <w:tcW w:w="818" w:type="dxa"/>
            <w:gridSpan w:val="3"/>
            <w:noWrap w:val="0"/>
            <w:vAlign w:val="center"/>
          </w:tcPr>
          <w:p>
            <w:pPr>
              <w:spacing w:line="320" w:lineRule="exact"/>
              <w:jc w:val="center"/>
              <w:rPr>
                <w:rFonts w:hint="eastAsia" w:ascii="Times New Roman" w:hAnsi="Times New Roman" w:eastAsia="方正仿宋_GBK" w:cs="Times New Roman"/>
                <w:b/>
                <w:bCs/>
                <w:sz w:val="24"/>
                <w:lang w:val="en-US" w:eastAsia="zh-CN"/>
              </w:rPr>
            </w:pPr>
            <w:r>
              <w:rPr>
                <w:rFonts w:hint="eastAsia" w:ascii="Times New Roman" w:hAnsi="Times New Roman" w:eastAsia="方正仿宋_GBK" w:cs="Times New Roman"/>
                <w:b/>
                <w:bCs/>
                <w:sz w:val="24"/>
                <w:lang w:val="en-US" w:eastAsia="zh-CN"/>
              </w:rPr>
              <w:t>体检</w:t>
            </w:r>
          </w:p>
          <w:p>
            <w:pPr>
              <w:spacing w:line="320" w:lineRule="exact"/>
              <w:jc w:val="center"/>
              <w:rPr>
                <w:rFonts w:hint="default" w:ascii="Times New Roman" w:hAnsi="Times New Roman" w:eastAsia="方正仿宋_GBK" w:cs="Times New Roman"/>
                <w:b/>
                <w:bCs/>
                <w:sz w:val="24"/>
                <w:lang w:val="en-US" w:eastAsia="zh-CN"/>
              </w:rPr>
            </w:pPr>
            <w:r>
              <w:rPr>
                <w:rFonts w:hint="eastAsia" w:ascii="Times New Roman" w:hAnsi="Times New Roman" w:eastAsia="方正仿宋_GBK" w:cs="Times New Roman"/>
                <w:b/>
                <w:bCs/>
                <w:sz w:val="24"/>
                <w:lang w:val="en-US" w:eastAsia="zh-CN"/>
              </w:rPr>
              <w:t>结论</w:t>
            </w:r>
          </w:p>
        </w:tc>
        <w:tc>
          <w:tcPr>
            <w:tcW w:w="1374" w:type="dxa"/>
            <w:noWrap w:val="0"/>
            <w:vAlign w:val="center"/>
          </w:tcPr>
          <w:p>
            <w:pPr>
              <w:spacing w:line="320"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826" w:type="dxa"/>
            <w:noWrap w:val="0"/>
            <w:vAlign w:val="center"/>
          </w:tcPr>
          <w:p>
            <w:pPr>
              <w:spacing w:line="320" w:lineRule="exact"/>
              <w:jc w:val="center"/>
              <w:rPr>
                <w:rFonts w:hint="eastAsia" w:ascii="Times New Roman" w:hAnsi="Times New Roman" w:eastAsia="方正仿宋_GBK" w:cs="Times New Roman"/>
                <w:b/>
                <w:bCs/>
                <w:sz w:val="24"/>
              </w:rPr>
            </w:pPr>
            <w:r>
              <w:rPr>
                <w:rFonts w:hint="eastAsia" w:ascii="Times New Roman" w:hAnsi="Times New Roman" w:eastAsia="方正仿宋_GBK" w:cs="Times New Roman"/>
                <w:b/>
                <w:bCs/>
                <w:sz w:val="24"/>
              </w:rPr>
              <w:t>选聘</w:t>
            </w:r>
          </w:p>
          <w:p>
            <w:pPr>
              <w:spacing w:line="320" w:lineRule="exact"/>
              <w:jc w:val="center"/>
              <w:rPr>
                <w:rFonts w:hint="eastAsia" w:ascii="Times New Roman" w:hAnsi="Times New Roman" w:eastAsia="方正仿宋_GBK" w:cs="Times New Roman"/>
                <w:b/>
                <w:bCs/>
                <w:sz w:val="24"/>
              </w:rPr>
            </w:pPr>
            <w:r>
              <w:rPr>
                <w:rFonts w:hint="eastAsia" w:ascii="Times New Roman" w:hAnsi="Times New Roman" w:eastAsia="方正仿宋_GBK" w:cs="Times New Roman"/>
                <w:b/>
                <w:bCs/>
                <w:sz w:val="24"/>
              </w:rPr>
              <w:t>审核</w:t>
            </w:r>
          </w:p>
          <w:p>
            <w:pPr>
              <w:spacing w:line="320" w:lineRule="exact"/>
              <w:jc w:val="center"/>
              <w:rPr>
                <w:rFonts w:hint="default" w:ascii="Times New Roman" w:hAnsi="Times New Roman" w:eastAsia="方正仿宋_GBK" w:cs="Times New Roman"/>
                <w:sz w:val="24"/>
              </w:rPr>
            </w:pPr>
            <w:r>
              <w:rPr>
                <w:rFonts w:hint="eastAsia" w:ascii="Times New Roman" w:hAnsi="Times New Roman" w:eastAsia="方正仿宋_GBK" w:cs="Times New Roman"/>
                <w:b/>
                <w:bCs/>
                <w:sz w:val="24"/>
              </w:rPr>
              <w:t>意见</w:t>
            </w:r>
          </w:p>
        </w:tc>
        <w:tc>
          <w:tcPr>
            <w:tcW w:w="8235" w:type="dxa"/>
            <w:gridSpan w:val="23"/>
            <w:noWrap w:val="0"/>
            <w:vAlign w:val="center"/>
          </w:tcPr>
          <w:p>
            <w:pPr>
              <w:spacing w:line="320" w:lineRule="exact"/>
              <w:rPr>
                <w:rFonts w:hint="default" w:ascii="Times New Roman" w:hAnsi="Times New Roman" w:eastAsia="方正仿宋_GBK" w:cs="Times New Roman"/>
                <w:sz w:val="24"/>
              </w:rPr>
            </w:pPr>
          </w:p>
          <w:p>
            <w:pPr>
              <w:spacing w:line="320" w:lineRule="exact"/>
              <w:jc w:val="center"/>
              <w:rPr>
                <w:rFonts w:hint="default" w:ascii="Times New Roman" w:hAnsi="Times New Roman" w:eastAsia="方正仿宋_GBK" w:cs="Times New Roman"/>
                <w:b/>
                <w:bCs/>
                <w:sz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b/>
                <w:bCs/>
                <w:sz w:val="2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b/>
                <w:bCs/>
                <w:sz w:val="24"/>
                <w:lang w:val="en-US" w:eastAsia="zh-CN"/>
              </w:rPr>
            </w:pPr>
            <w:r>
              <w:rPr>
                <w:rFonts w:hint="eastAsia" w:ascii="Times New Roman" w:hAnsi="Times New Roman" w:eastAsia="方正仿宋_GBK" w:cs="Times New Roman"/>
                <w:b/>
                <w:bCs/>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Times New Roman"/>
                <w:b/>
                <w:bCs/>
                <w:sz w:val="24"/>
                <w:lang w:val="en-US" w:eastAsia="zh-CN"/>
              </w:rPr>
            </w:pPr>
            <w:r>
              <w:rPr>
                <w:rFonts w:hint="eastAsia" w:ascii="Times New Roman" w:hAnsi="Times New Roman" w:eastAsia="方正仿宋_GBK" w:cs="Times New Roman"/>
                <w:b/>
                <w:bCs/>
                <w:sz w:val="24"/>
                <w:lang w:val="en-US" w:eastAsia="zh-CN"/>
              </w:rPr>
              <w:t xml:space="preserve">                                             （盖章）</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24"/>
              </w:rPr>
            </w:pPr>
            <w:r>
              <w:rPr>
                <w:rFonts w:hint="eastAsia" w:ascii="Times New Roman" w:hAnsi="Times New Roman" w:eastAsia="方正仿宋_GBK" w:cs="Times New Roman"/>
                <w:b/>
                <w:bCs/>
                <w:sz w:val="24"/>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楷体_GBK" w:hAnsi="方正楷体_GBK" w:eastAsia="方正楷体_GBK" w:cs="方正楷体_GBK"/>
          <w:b/>
          <w:bCs/>
          <w:sz w:val="22"/>
          <w:szCs w:val="22"/>
        </w:rPr>
      </w:pPr>
      <w:r>
        <w:rPr>
          <w:rFonts w:hint="eastAsia" w:ascii="方正楷体_GBK" w:hAnsi="方正楷体_GBK" w:eastAsia="方正楷体_GBK" w:cs="方正楷体_GBK"/>
          <w:b/>
          <w:bCs/>
          <w:sz w:val="22"/>
          <w:szCs w:val="22"/>
        </w:rPr>
        <w:t>备注：A4双面打印，一式一份。不得调整表格，可适当调整填写栏中的字体大小及行距。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default" w:ascii="方正仿宋_GBK" w:hAnsi="仿宋" w:eastAsia="方正仿宋_GBK" w:cs="方正仿宋_GBK"/>
          <w:kern w:val="0"/>
          <w:sz w:val="30"/>
          <w:szCs w:val="30"/>
        </w:rPr>
      </w:pPr>
      <w:r>
        <w:rPr>
          <w:rFonts w:hint="default" w:ascii="方正小标宋_GBK" w:hAnsi="方正小标宋_GBK" w:eastAsia="方正小标宋_GBK" w:cs="方正小标宋_GBK"/>
          <w:bCs/>
          <w:kern w:val="0"/>
          <w:sz w:val="36"/>
          <w:szCs w:val="36"/>
          <w:lang w:val="en-US" w:eastAsia="zh-CN" w:bidi="ar"/>
        </w:rPr>
        <w:t>填表说明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default" w:ascii="方正仿宋_GBK" w:hAnsi="仿宋" w:eastAsia="方正仿宋_GBK" w:cs="方正仿宋_GBK"/>
          <w:kern w:val="0"/>
          <w:sz w:val="30"/>
          <w:szCs w:val="30"/>
        </w:rPr>
      </w:pPr>
      <w:r>
        <w:rPr>
          <w:rFonts w:hint="default" w:ascii="方正仿宋_GBK" w:hAnsi="方正仿宋_GBK" w:eastAsia="方正仿宋_GBK" w:cs="方正仿宋_GBK"/>
          <w:kern w:val="0"/>
          <w:sz w:val="30"/>
          <w:szCs w:val="30"/>
          <w:lang w:val="en-US" w:eastAsia="zh-CN" w:bidi="ar"/>
        </w:rPr>
        <w:t>1．请报考人员仔细阅读填表说明，并按要求规范填写。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default" w:ascii="方正仿宋_GBK" w:hAnsi="仿宋" w:eastAsia="方正仿宋_GBK" w:cs="方正仿宋_GBK"/>
          <w:kern w:val="0"/>
          <w:sz w:val="30"/>
          <w:szCs w:val="30"/>
          <w:lang w:val="en-US"/>
        </w:rPr>
      </w:pPr>
      <w:r>
        <w:rPr>
          <w:rFonts w:hint="default" w:ascii="方正仿宋_GBK" w:hAnsi="方正仿宋_GBK" w:eastAsia="方正仿宋_GBK" w:cs="方正仿宋_GBK"/>
          <w:kern w:val="0"/>
          <w:sz w:val="30"/>
          <w:szCs w:val="30"/>
          <w:lang w:val="en-US" w:eastAsia="zh-CN" w:bidi="ar"/>
        </w:rPr>
        <w:t>2．登记表所有内容采用黑色签字笔填写</w:t>
      </w:r>
      <w:r>
        <w:rPr>
          <w:rFonts w:hint="eastAsia" w:ascii="方正仿宋_GBK" w:hAnsi="方正仿宋_GBK" w:eastAsia="方正仿宋_GBK" w:cs="方正仿宋_GBK"/>
          <w:kern w:val="0"/>
          <w:sz w:val="30"/>
          <w:szCs w:val="30"/>
          <w:lang w:val="en-US" w:eastAsia="zh-CN" w:bidi="ar"/>
        </w:rPr>
        <w:t>，报考类别不限。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default" w:ascii="方正仿宋_GBK" w:hAnsi="仿宋" w:eastAsia="方正仿宋_GBK" w:cs="方正仿宋_GBK"/>
          <w:kern w:val="0"/>
          <w:sz w:val="30"/>
          <w:szCs w:val="30"/>
        </w:rPr>
      </w:pPr>
      <w:r>
        <w:rPr>
          <w:rFonts w:hint="default" w:ascii="方正仿宋_GBK" w:hAnsi="方正仿宋_GBK" w:eastAsia="方正仿宋_GBK" w:cs="方正仿宋_GBK"/>
          <w:kern w:val="0"/>
          <w:sz w:val="30"/>
          <w:szCs w:val="30"/>
          <w:lang w:val="en-US" w:eastAsia="zh-CN" w:bidi="ar"/>
        </w:rPr>
        <w:t>3．登记表统一设置为A4纸张，页边距设置为：上</w:t>
      </w:r>
      <w:r>
        <w:rPr>
          <w:rFonts w:hint="eastAsia" w:ascii="方正仿宋_GBK" w:hAnsi="方正仿宋_GBK" w:eastAsia="方正仿宋_GBK" w:cs="方正仿宋_GBK"/>
          <w:kern w:val="0"/>
          <w:sz w:val="30"/>
          <w:szCs w:val="30"/>
          <w:lang w:val="en-US" w:eastAsia="zh-CN" w:bidi="ar"/>
        </w:rPr>
        <w:t>3</w:t>
      </w:r>
      <w:r>
        <w:rPr>
          <w:rFonts w:hint="default" w:ascii="方正仿宋_GBK" w:hAnsi="方正仿宋_GBK" w:eastAsia="方正仿宋_GBK" w:cs="方正仿宋_GBK"/>
          <w:kern w:val="0"/>
          <w:sz w:val="30"/>
          <w:szCs w:val="30"/>
          <w:lang w:val="en-US" w:eastAsia="zh-CN" w:bidi="ar"/>
        </w:rPr>
        <w:t>厘米，下</w:t>
      </w:r>
      <w:r>
        <w:rPr>
          <w:rFonts w:hint="eastAsia" w:ascii="方正仿宋_GBK" w:hAnsi="方正仿宋_GBK" w:eastAsia="方正仿宋_GBK" w:cs="方正仿宋_GBK"/>
          <w:kern w:val="0"/>
          <w:sz w:val="30"/>
          <w:szCs w:val="30"/>
          <w:lang w:val="en-US" w:eastAsia="zh-CN" w:bidi="ar"/>
        </w:rPr>
        <w:t>3</w:t>
      </w:r>
      <w:r>
        <w:rPr>
          <w:rFonts w:hint="default" w:ascii="方正仿宋_GBK" w:hAnsi="方正仿宋_GBK" w:eastAsia="方正仿宋_GBK" w:cs="方正仿宋_GBK"/>
          <w:kern w:val="0"/>
          <w:sz w:val="30"/>
          <w:szCs w:val="30"/>
          <w:lang w:val="en-US" w:eastAsia="zh-CN" w:bidi="ar"/>
        </w:rPr>
        <w:t>厘米，左2.8厘米、右</w:t>
      </w:r>
      <w:r>
        <w:rPr>
          <w:rFonts w:hint="eastAsia" w:ascii="方正仿宋_GBK" w:hAnsi="方正仿宋_GBK" w:eastAsia="方正仿宋_GBK" w:cs="方正仿宋_GBK"/>
          <w:kern w:val="0"/>
          <w:sz w:val="30"/>
          <w:szCs w:val="30"/>
          <w:lang w:val="en-US" w:eastAsia="zh-CN" w:bidi="ar"/>
        </w:rPr>
        <w:t>2.6</w:t>
      </w:r>
      <w:r>
        <w:rPr>
          <w:rFonts w:hint="default" w:ascii="方正仿宋_GBK" w:hAnsi="方正仿宋_GBK" w:eastAsia="方正仿宋_GBK" w:cs="方正仿宋_GBK"/>
          <w:kern w:val="0"/>
          <w:sz w:val="30"/>
          <w:szCs w:val="30"/>
          <w:lang w:val="en-US" w:eastAsia="zh-CN" w:bidi="ar"/>
        </w:rPr>
        <w:t>厘米。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default" w:ascii="方正仿宋_GBK" w:hAnsi="仿宋" w:eastAsia="方正仿宋_GBK" w:cs="方正仿宋_GBK"/>
          <w:kern w:val="0"/>
          <w:sz w:val="30"/>
          <w:szCs w:val="30"/>
        </w:rPr>
      </w:pPr>
      <w:r>
        <w:rPr>
          <w:rFonts w:hint="default" w:ascii="方正仿宋_GBK" w:hAnsi="方正仿宋_GBK" w:eastAsia="方正仿宋_GBK" w:cs="方正仿宋_GBK"/>
          <w:kern w:val="0"/>
          <w:sz w:val="30"/>
          <w:szCs w:val="30"/>
          <w:lang w:val="en-US" w:eastAsia="zh-CN" w:bidi="ar"/>
        </w:rPr>
        <w:t>4．“姓名”栏填写身份证所用姓名。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default" w:ascii="方正仿宋_GBK" w:hAnsi="方正仿宋_GBK" w:eastAsia="方正仿宋_GBK" w:cs="方正仿宋_GBK"/>
          <w:kern w:val="0"/>
          <w:sz w:val="30"/>
          <w:szCs w:val="30"/>
          <w:lang w:val="en-US" w:eastAsia="zh-CN" w:bidi="ar"/>
        </w:rPr>
      </w:pPr>
      <w:r>
        <w:rPr>
          <w:rFonts w:hint="default" w:ascii="方正仿宋_GBK" w:hAnsi="方正仿宋_GBK" w:eastAsia="方正仿宋_GBK" w:cs="方正仿宋_GBK"/>
          <w:kern w:val="0"/>
          <w:sz w:val="30"/>
          <w:szCs w:val="30"/>
          <w:lang w:val="en-US" w:eastAsia="zh-CN" w:bidi="ar"/>
        </w:rPr>
        <w:t>5．“出生年月”填写标准格式范例：1989.12。</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default" w:ascii="方正仿宋_GBK" w:hAnsi="方正仿宋_GBK" w:eastAsia="方正仿宋_GBK" w:cs="方正仿宋_GBK"/>
          <w:spacing w:val="-6"/>
          <w:kern w:val="0"/>
          <w:sz w:val="30"/>
          <w:szCs w:val="30"/>
          <w:lang w:val="en-US" w:eastAsia="zh-CN" w:bidi="ar"/>
        </w:rPr>
      </w:pPr>
      <w:r>
        <w:rPr>
          <w:rFonts w:hint="eastAsia" w:ascii="方正仿宋_GBK" w:hAnsi="方正仿宋_GBK" w:eastAsia="方正仿宋_GBK" w:cs="方正仿宋_GBK"/>
          <w:kern w:val="0"/>
          <w:sz w:val="30"/>
          <w:szCs w:val="30"/>
          <w:lang w:val="en-US" w:eastAsia="zh-CN" w:bidi="ar"/>
        </w:rPr>
        <w:t xml:space="preserve">6.  </w:t>
      </w:r>
      <w:r>
        <w:rPr>
          <w:rFonts w:hint="eastAsia" w:ascii="方正仿宋_GBK" w:hAnsi="方正仿宋_GBK" w:eastAsia="方正仿宋_GBK" w:cs="方正仿宋_GBK"/>
          <w:spacing w:val="-6"/>
          <w:kern w:val="0"/>
          <w:sz w:val="30"/>
          <w:szCs w:val="30"/>
          <w:lang w:val="en-US" w:eastAsia="zh-CN" w:bidi="ar"/>
        </w:rPr>
        <w:t>“居住地址”涪陵区XX乡镇（街道）XX（村）社区XX小区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default" w:ascii="方正仿宋_GBK" w:hAnsi="仿宋" w:eastAsia="方正仿宋_GBK" w:cs="方正仿宋_GBK"/>
          <w:kern w:val="0"/>
          <w:sz w:val="30"/>
          <w:szCs w:val="30"/>
        </w:rPr>
      </w:pPr>
      <w:r>
        <w:rPr>
          <w:rFonts w:hint="default" w:ascii="方正仿宋_GBK" w:hAnsi="方正仿宋_GBK" w:eastAsia="方正仿宋_GBK" w:cs="方正仿宋_GBK"/>
          <w:kern w:val="0"/>
          <w:sz w:val="30"/>
          <w:szCs w:val="30"/>
          <w:lang w:val="en-US" w:eastAsia="zh-CN" w:bidi="ar"/>
        </w:rPr>
        <w:t>7．“户籍地”栏填写本人户口所在地，如“涪陵李渡”。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default" w:ascii="方正仿宋_GBK" w:hAnsi="仿宋" w:eastAsia="方正仿宋_GBK" w:cs="方正仿宋_GBK"/>
          <w:kern w:val="0"/>
          <w:sz w:val="30"/>
          <w:szCs w:val="30"/>
        </w:rPr>
      </w:pPr>
      <w:r>
        <w:rPr>
          <w:rFonts w:hint="default" w:ascii="方正仿宋_GBK" w:hAnsi="方正仿宋_GBK" w:eastAsia="方正仿宋_GBK" w:cs="方正仿宋_GBK"/>
          <w:kern w:val="0"/>
          <w:sz w:val="30"/>
          <w:szCs w:val="30"/>
          <w:lang w:val="en-US" w:eastAsia="zh-CN" w:bidi="ar"/>
        </w:rPr>
        <w:t>8．“毕业时间、院校及专业”规范填写格式范例：2014.06毕业于西南政法大学法学院法学专业。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default" w:ascii="方正仿宋_GBK" w:hAnsi="仿宋" w:eastAsia="方正仿宋_GBK" w:cs="方正仿宋_GBK"/>
          <w:kern w:val="0"/>
          <w:sz w:val="30"/>
          <w:szCs w:val="30"/>
        </w:rPr>
      </w:pPr>
      <w:r>
        <w:rPr>
          <w:rFonts w:hint="default" w:ascii="方正仿宋_GBK" w:hAnsi="方正仿宋_GBK" w:eastAsia="方正仿宋_GBK" w:cs="方正仿宋_GBK"/>
          <w:kern w:val="0"/>
          <w:sz w:val="30"/>
          <w:szCs w:val="30"/>
          <w:lang w:val="en-US" w:eastAsia="zh-CN" w:bidi="ar"/>
        </w:rPr>
        <w:t>9．“学历”和“学位”栏填写本人按学籍规定在2024年9月前取得的学历、学位。如“大学本科、法学学士”。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default" w:ascii="方正仿宋_GBK" w:hAnsi="仿宋" w:eastAsia="方正仿宋_GBK" w:cs="方正仿宋_GBK"/>
          <w:kern w:val="0"/>
          <w:sz w:val="30"/>
          <w:szCs w:val="30"/>
        </w:rPr>
      </w:pPr>
      <w:r>
        <w:rPr>
          <w:rFonts w:hint="default" w:ascii="方正仿宋_GBK" w:hAnsi="方正仿宋_GBK" w:eastAsia="方正仿宋_GBK" w:cs="方正仿宋_GBK"/>
          <w:kern w:val="2"/>
          <w:sz w:val="30"/>
          <w:szCs w:val="30"/>
          <w:lang w:val="en-US" w:eastAsia="zh-CN" w:bidi="ar"/>
        </w:rPr>
        <w:t>10</w:t>
      </w:r>
      <w:r>
        <w:rPr>
          <w:rFonts w:hint="default" w:ascii="方正仿宋_GBK" w:hAnsi="方正仿宋_GBK" w:eastAsia="方正仿宋_GBK" w:cs="方正仿宋_GBK"/>
          <w:kern w:val="0"/>
          <w:sz w:val="30"/>
          <w:szCs w:val="30"/>
          <w:lang w:val="en-US" w:eastAsia="zh-CN" w:bidi="ar"/>
        </w:rPr>
        <w:t>．“资格证书”包含但不仅限于专业技术人员职业资格证书、英语能力证书、计算机等级证书、财务会计类证书、其他专业资格证书等。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default" w:ascii="方正仿宋_GBK" w:hAnsi="仿宋" w:eastAsia="方正仿宋_GBK" w:cs="方正仿宋_GBK"/>
          <w:kern w:val="2"/>
          <w:sz w:val="30"/>
          <w:szCs w:val="30"/>
        </w:rPr>
      </w:pPr>
      <w:r>
        <w:rPr>
          <w:rFonts w:hint="default" w:ascii="方正仿宋_GBK" w:hAnsi="方正仿宋_GBK" w:eastAsia="方正仿宋_GBK" w:cs="方正仿宋_GBK"/>
          <w:kern w:val="2"/>
          <w:sz w:val="30"/>
          <w:szCs w:val="30"/>
          <w:lang w:val="en-US" w:eastAsia="zh-CN" w:bidi="ar"/>
        </w:rPr>
        <w:t>11</w:t>
      </w:r>
      <w:r>
        <w:rPr>
          <w:rFonts w:hint="default" w:ascii="方正仿宋_GBK" w:hAnsi="方正仿宋_GBK" w:eastAsia="方正仿宋_GBK" w:cs="方正仿宋_GBK"/>
          <w:kern w:val="0"/>
          <w:sz w:val="30"/>
          <w:szCs w:val="30"/>
          <w:lang w:val="en-US" w:eastAsia="zh-CN" w:bidi="ar"/>
        </w:rPr>
        <w:t>．“简历及奖惩情况”栏，简历从</w:t>
      </w:r>
      <w:r>
        <w:rPr>
          <w:rFonts w:hint="default" w:ascii="方正仿宋_GBK" w:hAnsi="方正仿宋_GBK" w:eastAsia="方正仿宋_GBK" w:cs="方正仿宋_GBK"/>
          <w:kern w:val="0"/>
          <w:sz w:val="30"/>
          <w:szCs w:val="30"/>
          <w:lang w:eastAsia="zh-CN" w:bidi="ar"/>
        </w:rPr>
        <w:t>大</w:t>
      </w:r>
      <w:r>
        <w:rPr>
          <w:rFonts w:hint="default" w:ascii="方正仿宋_GBK" w:hAnsi="方正仿宋_GBK" w:eastAsia="方正仿宋_GBK" w:cs="方正仿宋_GBK"/>
          <w:kern w:val="0"/>
          <w:sz w:val="30"/>
          <w:szCs w:val="30"/>
          <w:lang w:val="en-US" w:eastAsia="zh-CN" w:bidi="ar"/>
        </w:rPr>
        <w:t>学开始填写，获奖情况填写大学期间所获的校级及以上奖励</w:t>
      </w:r>
      <w:r>
        <w:rPr>
          <w:rFonts w:hint="default" w:ascii="方正仿宋_GBK" w:hAnsi="方正仿宋_GBK" w:eastAsia="方正仿宋_GBK" w:cs="方正仿宋_GBK"/>
          <w:kern w:val="0"/>
          <w:sz w:val="30"/>
          <w:szCs w:val="30"/>
          <w:lang w:eastAsia="zh-CN" w:bidi="ar"/>
        </w:rPr>
        <w:t>或工作期间获得区级以上奖励情况</w:t>
      </w:r>
      <w:r>
        <w:rPr>
          <w:rFonts w:hint="default" w:ascii="方正仿宋_GBK" w:hAnsi="方正仿宋_GBK" w:eastAsia="方正仿宋_GBK" w:cs="方正仿宋_GBK"/>
          <w:kern w:val="0"/>
          <w:sz w:val="30"/>
          <w:szCs w:val="30"/>
          <w:lang w:val="en-US" w:eastAsia="zh-CN" w:bidi="ar"/>
        </w:rPr>
        <w:t>。惩处情况填写大学以来的党内处分及违法处理情况（含行政处罚及治安处罚等），未受过任何处分的填写“未受到任何违法违纪处分”。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default" w:ascii="方正仿宋_GBK" w:hAnsi="仿宋" w:eastAsia="方正仿宋_GBK" w:cs="方正仿宋_GBK"/>
          <w:kern w:val="0"/>
          <w:sz w:val="30"/>
          <w:szCs w:val="30"/>
        </w:rPr>
      </w:pPr>
      <w:r>
        <w:rPr>
          <w:rFonts w:hint="default" w:ascii="方正仿宋_GBK" w:hAnsi="方正仿宋_GBK" w:eastAsia="方正仿宋_GBK" w:cs="方正仿宋_GBK"/>
          <w:kern w:val="0"/>
          <w:sz w:val="30"/>
          <w:szCs w:val="30"/>
          <w:lang w:val="en-US" w:eastAsia="zh-CN" w:bidi="ar"/>
        </w:rPr>
        <w:t>12．“家庭成员</w:t>
      </w:r>
      <w:r>
        <w:rPr>
          <w:rFonts w:hint="default" w:ascii="方正仿宋_GBK" w:hAnsi="方正仿宋_GBK" w:eastAsia="方正仿宋_GBK" w:cs="方正仿宋_GBK"/>
          <w:kern w:val="0"/>
          <w:sz w:val="30"/>
          <w:szCs w:val="30"/>
          <w:lang w:eastAsia="zh-CN" w:bidi="ar"/>
        </w:rPr>
        <w:t>和主要社会关系</w:t>
      </w:r>
      <w:r>
        <w:rPr>
          <w:rFonts w:hint="default" w:ascii="方正仿宋_GBK" w:hAnsi="方正仿宋_GBK" w:eastAsia="方正仿宋_GBK" w:cs="方正仿宋_GBK"/>
          <w:kern w:val="0"/>
          <w:sz w:val="30"/>
          <w:szCs w:val="30"/>
          <w:lang w:val="en-US" w:eastAsia="zh-CN" w:bidi="ar"/>
        </w:rPr>
        <w:t>”栏，填写报考人员父母、配偶、子女</w:t>
      </w:r>
      <w:r>
        <w:rPr>
          <w:rFonts w:hint="default" w:ascii="方正仿宋_GBK" w:hAnsi="方正仿宋_GBK" w:eastAsia="方正仿宋_GBK" w:cs="方正仿宋_GBK"/>
          <w:kern w:val="0"/>
          <w:sz w:val="30"/>
          <w:szCs w:val="30"/>
          <w:lang w:eastAsia="zh-CN" w:bidi="ar"/>
        </w:rPr>
        <w:t>及主要社会关系</w:t>
      </w:r>
      <w:r>
        <w:rPr>
          <w:rFonts w:hint="default" w:ascii="方正仿宋_GBK" w:hAnsi="方正仿宋_GBK" w:eastAsia="方正仿宋_GBK" w:cs="方正仿宋_GBK"/>
          <w:kern w:val="0"/>
          <w:sz w:val="30"/>
          <w:szCs w:val="30"/>
          <w:lang w:val="en-US" w:eastAsia="zh-CN" w:bidi="ar"/>
        </w:rPr>
        <w:t>等有关情况。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default" w:ascii="方正仿宋_GBK" w:hAnsi="仿宋" w:eastAsia="方正仿宋_GBK" w:cs="方正仿宋_GBK"/>
          <w:kern w:val="0"/>
          <w:sz w:val="30"/>
          <w:szCs w:val="30"/>
        </w:rPr>
      </w:pPr>
      <w:r>
        <w:rPr>
          <w:rFonts w:hint="default" w:ascii="方正仿宋_GBK" w:hAnsi="方正仿宋_GBK" w:eastAsia="方正仿宋_GBK" w:cs="方正仿宋_GBK"/>
          <w:kern w:val="0"/>
          <w:sz w:val="30"/>
          <w:szCs w:val="30"/>
          <w:lang w:val="en-US" w:eastAsia="zh-CN" w:bidi="ar"/>
        </w:rPr>
        <w:t>1</w:t>
      </w:r>
      <w:r>
        <w:rPr>
          <w:rFonts w:hint="eastAsia" w:ascii="方正仿宋_GBK" w:hAnsi="方正仿宋_GBK" w:eastAsia="方正仿宋_GBK" w:cs="方正仿宋_GBK"/>
          <w:kern w:val="0"/>
          <w:sz w:val="30"/>
          <w:szCs w:val="30"/>
          <w:lang w:val="en-US" w:eastAsia="zh-CN" w:bidi="ar"/>
        </w:rPr>
        <w:t>3</w:t>
      </w:r>
      <w:r>
        <w:rPr>
          <w:rFonts w:hint="default" w:ascii="方正仿宋_GBK" w:hAnsi="方正仿宋_GBK" w:eastAsia="方正仿宋_GBK" w:cs="方正仿宋_GBK"/>
          <w:kern w:val="0"/>
          <w:sz w:val="30"/>
          <w:szCs w:val="30"/>
          <w:lang w:val="en-US" w:eastAsia="zh-CN" w:bidi="ar"/>
        </w:rPr>
        <w:t>．“资格审查意见”栏，由街道</w:t>
      </w:r>
      <w:r>
        <w:rPr>
          <w:rFonts w:hint="default" w:ascii="方正仿宋_GBK" w:hAnsi="方正仿宋_GBK" w:eastAsia="方正仿宋_GBK" w:cs="方正仿宋_GBK"/>
          <w:kern w:val="0"/>
          <w:sz w:val="30"/>
          <w:szCs w:val="30"/>
          <w:lang w:eastAsia="zh-CN" w:bidi="ar"/>
        </w:rPr>
        <w:t>党建办</w:t>
      </w:r>
      <w:r>
        <w:rPr>
          <w:rFonts w:hint="default" w:ascii="方正仿宋_GBK" w:hAnsi="方正仿宋_GBK" w:eastAsia="方正仿宋_GBK" w:cs="方正仿宋_GBK"/>
          <w:kern w:val="0"/>
          <w:sz w:val="30"/>
          <w:szCs w:val="30"/>
          <w:lang w:val="en-US" w:eastAsia="zh-CN" w:bidi="ar"/>
        </w:rPr>
        <w:t>填写并加盖公章，需写明“合格”或“不合格”。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firstLine="600" w:firstLineChars="200"/>
        <w:jc w:val="both"/>
        <w:textAlignment w:val="auto"/>
        <w:rPr>
          <w:rFonts w:hint="eastAsia" w:ascii="方正楷体_GBK" w:hAnsi="方正楷体_GBK" w:eastAsia="方正楷体_GBK" w:cs="方正楷体_GBK"/>
          <w:b/>
          <w:bCs/>
          <w:sz w:val="22"/>
          <w:szCs w:val="22"/>
          <w:lang w:val="en-US" w:eastAsia="zh-CN"/>
        </w:rPr>
      </w:pPr>
      <w:r>
        <w:rPr>
          <w:rFonts w:hint="default" w:ascii="方正仿宋_GBK" w:hAnsi="方正仿宋_GBK" w:eastAsia="方正仿宋_GBK" w:cs="方正仿宋_GBK"/>
          <w:kern w:val="0"/>
          <w:sz w:val="30"/>
          <w:szCs w:val="30"/>
          <w:lang w:val="en-US" w:eastAsia="zh-CN" w:bidi="ar"/>
        </w:rPr>
        <w:t>1</w:t>
      </w:r>
      <w:r>
        <w:rPr>
          <w:rFonts w:hint="eastAsia" w:ascii="方正仿宋_GBK" w:hAnsi="方正仿宋_GBK" w:eastAsia="方正仿宋_GBK" w:cs="方正仿宋_GBK"/>
          <w:kern w:val="0"/>
          <w:sz w:val="30"/>
          <w:szCs w:val="30"/>
          <w:lang w:val="en-US" w:eastAsia="zh-CN" w:bidi="ar"/>
        </w:rPr>
        <w:t>4</w:t>
      </w:r>
      <w:r>
        <w:rPr>
          <w:rFonts w:hint="default" w:ascii="方正仿宋_GBK" w:hAnsi="方正仿宋_GBK" w:eastAsia="方正仿宋_GBK" w:cs="方正仿宋_GBK"/>
          <w:kern w:val="0"/>
          <w:sz w:val="30"/>
          <w:szCs w:val="30"/>
          <w:lang w:val="en-US" w:eastAsia="zh-CN" w:bidi="ar"/>
        </w:rPr>
        <w:t>．“选聘审核意见”栏，由街道党工委填写并加盖公章，并写明“同意选聘”或“不同意选聘”。</w:t>
      </w:r>
    </w:p>
    <w:sectPr>
      <w:footerReference r:id="rId3" w:type="default"/>
      <w:pgSz w:w="11906" w:h="16838"/>
      <w:pgMar w:top="1701"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C4108"/>
    <w:multiLevelType w:val="singleLevel"/>
    <w:tmpl w:val="83FC4108"/>
    <w:lvl w:ilvl="0" w:tentative="0">
      <w:start w:val="8"/>
      <w:numFmt w:val="chineseCounting"/>
      <w:suff w:val="nothing"/>
      <w:lvlText w:val="%1、"/>
      <w:lvlJc w:val="left"/>
      <w:rPr>
        <w:rFonts w:hint="eastAsia"/>
      </w:rPr>
    </w:lvl>
  </w:abstractNum>
  <w:abstractNum w:abstractNumId="1">
    <w:nsid w:val="331E94B4"/>
    <w:multiLevelType w:val="singleLevel"/>
    <w:tmpl w:val="331E94B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5ZWE4NDliOWIwY2U5NWFmODFjYzk2MTlhYTc2ZjYifQ=="/>
  </w:docVars>
  <w:rsids>
    <w:rsidRoot w:val="14472A41"/>
    <w:rsid w:val="00C13829"/>
    <w:rsid w:val="0AA4724C"/>
    <w:rsid w:val="0CCC7512"/>
    <w:rsid w:val="0CD71BDE"/>
    <w:rsid w:val="13A91BE1"/>
    <w:rsid w:val="13F23D28"/>
    <w:rsid w:val="14472A41"/>
    <w:rsid w:val="17C0574B"/>
    <w:rsid w:val="18B057C0"/>
    <w:rsid w:val="198D78AF"/>
    <w:rsid w:val="1C29338A"/>
    <w:rsid w:val="207C30D4"/>
    <w:rsid w:val="2172591F"/>
    <w:rsid w:val="236370E1"/>
    <w:rsid w:val="241D5C9F"/>
    <w:rsid w:val="35B01CD3"/>
    <w:rsid w:val="36406FD2"/>
    <w:rsid w:val="39981C2C"/>
    <w:rsid w:val="3A4D078E"/>
    <w:rsid w:val="3A835C36"/>
    <w:rsid w:val="4AE729B3"/>
    <w:rsid w:val="50EA0B67"/>
    <w:rsid w:val="52CF4380"/>
    <w:rsid w:val="53CE29C2"/>
    <w:rsid w:val="55DA38A0"/>
    <w:rsid w:val="572A7F10"/>
    <w:rsid w:val="57A44166"/>
    <w:rsid w:val="5C4D41BE"/>
    <w:rsid w:val="5CB5196D"/>
    <w:rsid w:val="61920E10"/>
    <w:rsid w:val="67BF28F6"/>
    <w:rsid w:val="6E55366C"/>
    <w:rsid w:val="6E8F7435"/>
    <w:rsid w:val="72604CD6"/>
    <w:rsid w:val="74013B52"/>
    <w:rsid w:val="75C33EB4"/>
    <w:rsid w:val="7C592A3A"/>
    <w:rsid w:val="7DF59C82"/>
    <w:rsid w:val="7F954FF4"/>
    <w:rsid w:val="FDF65C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Calibri" w:hAnsi="Calibri" w:eastAsia="宋体" w:cs="Times New Roman"/>
      <w:sz w:val="21"/>
      <w:szCs w:val="22"/>
      <w:lang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1正文"/>
    <w:basedOn w:val="1"/>
    <w:qFormat/>
    <w:uiPriority w:val="0"/>
    <w:pPr>
      <w:spacing w:line="600" w:lineRule="exact"/>
    </w:pPr>
    <w:rPr>
      <w:rFonts w:eastAsia="方正仿宋_GBK" w:cs="Times New Roman"/>
      <w:sz w:val="32"/>
      <w:szCs w:val="24"/>
    </w:rPr>
  </w:style>
  <w:style w:type="character" w:customStyle="1" w:styleId="10">
    <w:name w:val="15"/>
    <w:basedOn w:val="7"/>
    <w:qFormat/>
    <w:uiPriority w:val="0"/>
    <w:rPr>
      <w:rFonts w:hint="default" w:ascii="Times New Roman" w:hAnsi="Times New Roman" w:cs="Times New Roman"/>
    </w:rPr>
  </w:style>
  <w:style w:type="character" w:customStyle="1" w:styleId="11">
    <w:name w:val="10"/>
    <w:basedOn w:val="7"/>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3071</Words>
  <Characters>3310</Characters>
  <Lines>1</Lines>
  <Paragraphs>1</Paragraphs>
  <TotalTime>15</TotalTime>
  <ScaleCrop>false</ScaleCrop>
  <LinksUpToDate>false</LinksUpToDate>
  <CharactersWithSpaces>3758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2024-09-10T17:44:00Z</dcterms:created>
  <dc:creator>依依陌上花</dc:creator>
  <cp:lastModifiedBy>Administrator</cp:lastModifiedBy>
  <dcterms:modified xsi:type="dcterms:W3CDTF">2024-09-14T14:14:52Z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EE26BE7427B548C0A57189C714F60A99_11</vt:lpwstr>
  </property>
</Properties>
</file>