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caps w:val="0"/>
          <w:color w:val="333333"/>
          <w:spacing w:val="0"/>
          <w:sz w:val="44"/>
          <w:szCs w:val="44"/>
          <w:shd w:val="clear" w:fill="FFFFFF"/>
        </w:rPr>
        <w:t>重庆市万州区双河口街道办事处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caps w:val="0"/>
          <w:color w:val="333333"/>
          <w:spacing w:val="0"/>
          <w:sz w:val="44"/>
          <w:szCs w:val="44"/>
          <w:shd w:val="clear" w:fill="FFFFFF"/>
        </w:rPr>
        <w:t>关于2024年</w:t>
      </w:r>
      <w:r>
        <w:rPr>
          <w:rFonts w:hint="eastAsia" w:ascii="方正小标宋_GBK" w:hAnsi="方正小标宋_GBK" w:eastAsia="方正小标宋_GBK" w:cs="方正小标宋_GBK"/>
          <w:i w:val="0"/>
          <w:caps w:val="0"/>
          <w:color w:val="333333"/>
          <w:spacing w:val="0"/>
          <w:sz w:val="44"/>
          <w:szCs w:val="44"/>
          <w:shd w:val="clear" w:fill="FFFFFF"/>
          <w:lang w:val="en-US" w:eastAsia="zh-CN"/>
        </w:rPr>
        <w:t>9</w:t>
      </w:r>
      <w:r>
        <w:rPr>
          <w:rFonts w:hint="eastAsia" w:ascii="方正小标宋_GBK" w:hAnsi="方正小标宋_GBK" w:eastAsia="方正小标宋_GBK" w:cs="方正小标宋_GBK"/>
          <w:i w:val="0"/>
          <w:caps w:val="0"/>
          <w:color w:val="333333"/>
          <w:spacing w:val="0"/>
          <w:sz w:val="44"/>
          <w:szCs w:val="44"/>
          <w:shd w:val="clear" w:fill="FFFFFF"/>
        </w:rPr>
        <w:t>月公益性岗位招聘的公告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0"/>
        <w:jc w:val="left"/>
        <w:rPr>
          <w:rFonts w:hint="default" w:ascii="Calibri" w:hAnsi="Calibri" w:cs="Calibri"/>
          <w:sz w:val="32"/>
          <w:szCs w:val="32"/>
        </w:rPr>
      </w:pPr>
      <w:r>
        <w:rPr>
          <w:rFonts w:hint="default" w:ascii="Times New Roman" w:hAnsi="Times New Roman" w:eastAsia="MicrosoftYaHei" w:cs="Times New Roman"/>
          <w:i w:val="0"/>
          <w:caps w:val="0"/>
          <w:color w:val="333333"/>
          <w:spacing w:val="0"/>
          <w:sz w:val="43"/>
          <w:szCs w:val="43"/>
          <w:shd w:val="clear" w:fill="FFFFFF"/>
        </w:rPr>
        <w:t> </w:t>
      </w:r>
      <w:r>
        <w:rPr>
          <w:rFonts w:hint="eastAsia" w:ascii="Times New Roman" w:hAnsi="Times New Roman" w:eastAsia="宋体" w:cs="Times New Roman"/>
          <w:i w:val="0"/>
          <w:caps w:val="0"/>
          <w:color w:val="333333"/>
          <w:spacing w:val="0"/>
          <w:sz w:val="43"/>
          <w:szCs w:val="43"/>
          <w:shd w:val="clear" w:fill="FFFFFF"/>
          <w:lang w:val="en-US" w:eastAsia="zh-CN"/>
        </w:rPr>
        <w:t xml:space="preserve">  </w:t>
      </w:r>
      <w:r>
        <w:rPr>
          <w:rFonts w:ascii="方正仿宋_GBK" w:hAnsi="方正仿宋_GBK" w:eastAsia="方正仿宋_GBK" w:cs="方正仿宋_GBK"/>
          <w:i w:val="0"/>
          <w:caps w:val="0"/>
          <w:color w:val="333333"/>
          <w:spacing w:val="0"/>
          <w:sz w:val="32"/>
          <w:szCs w:val="32"/>
          <w:shd w:val="clear" w:fill="FFFFFF"/>
        </w:rPr>
        <w:t>万州区双河口街道</w:t>
      </w:r>
      <w:r>
        <w:rPr>
          <w:rFonts w:hint="eastAsia" w:ascii="方正仿宋_GBK" w:hAnsi="方正仿宋_GBK" w:eastAsia="方正仿宋_GBK" w:cs="方正仿宋_GBK"/>
          <w:i w:val="0"/>
          <w:caps w:val="0"/>
          <w:color w:val="333333"/>
          <w:spacing w:val="0"/>
          <w:sz w:val="32"/>
          <w:szCs w:val="32"/>
          <w:shd w:val="clear" w:fill="FFFFFF"/>
        </w:rPr>
        <w:t>办事处因工作需要，按照重庆市人力资源和社会保障局《重庆市公益性岗位开发和管理办法》（渝人社发〔</w:t>
      </w:r>
      <w:r>
        <w:rPr>
          <w:rFonts w:hint="default" w:ascii="Times New Roman" w:hAnsi="Times New Roman" w:eastAsia="MicrosoftYaHei" w:cs="Times New Roman"/>
          <w:i w:val="0"/>
          <w:caps w:val="0"/>
          <w:color w:val="333333"/>
          <w:spacing w:val="0"/>
          <w:sz w:val="32"/>
          <w:szCs w:val="32"/>
          <w:shd w:val="clear" w:fill="FFFFFF"/>
        </w:rPr>
        <w:t>2016</w:t>
      </w:r>
      <w:r>
        <w:rPr>
          <w:rFonts w:hint="eastAsia" w:ascii="方正仿宋_GBK" w:hAnsi="方正仿宋_GBK" w:eastAsia="方正仿宋_GBK" w:cs="方正仿宋_GBK"/>
          <w:i w:val="0"/>
          <w:caps w:val="0"/>
          <w:color w:val="333333"/>
          <w:spacing w:val="0"/>
          <w:sz w:val="32"/>
          <w:szCs w:val="32"/>
          <w:shd w:val="clear" w:fill="FFFFFF"/>
        </w:rPr>
        <w:t>〕</w:t>
      </w:r>
      <w:r>
        <w:rPr>
          <w:rFonts w:hint="default" w:ascii="Times New Roman" w:hAnsi="Times New Roman" w:eastAsia="MicrosoftYaHei" w:cs="Times New Roman"/>
          <w:i w:val="0"/>
          <w:caps w:val="0"/>
          <w:color w:val="333333"/>
          <w:spacing w:val="0"/>
          <w:sz w:val="32"/>
          <w:szCs w:val="32"/>
          <w:shd w:val="clear" w:fill="FFFFFF"/>
        </w:rPr>
        <w:t>239</w:t>
      </w:r>
      <w:r>
        <w:rPr>
          <w:rFonts w:hint="eastAsia" w:ascii="方正仿宋_GBK" w:hAnsi="方正仿宋_GBK" w:eastAsia="方正仿宋_GBK" w:cs="方正仿宋_GBK"/>
          <w:i w:val="0"/>
          <w:caps w:val="0"/>
          <w:color w:val="333333"/>
          <w:spacing w:val="0"/>
          <w:sz w:val="32"/>
          <w:szCs w:val="32"/>
          <w:shd w:val="clear" w:fill="FFFFFF"/>
        </w:rPr>
        <w:t>号）</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hint="eastAsia" w:ascii="方正仿宋_GBK" w:hAnsi="方正仿宋_GBK" w:eastAsia="方正仿宋_GBK" w:cs="方正仿宋_GBK"/>
          <w:i w:val="0"/>
          <w:caps w:val="0"/>
          <w:color w:val="333333"/>
          <w:spacing w:val="0"/>
          <w:sz w:val="32"/>
          <w:szCs w:val="32"/>
          <w:shd w:val="clear" w:fill="FFFFFF"/>
        </w:rPr>
        <w:t>重庆市就业服务管理局《印发〈公益性岗位开发管理经办规程（试行）〉的通知》（渝就发〔</w:t>
      </w:r>
      <w:r>
        <w:rPr>
          <w:rFonts w:hint="default" w:ascii="Times New Roman" w:hAnsi="Times New Roman" w:eastAsia="MicrosoftYaHei" w:cs="Times New Roman"/>
          <w:i w:val="0"/>
          <w:caps w:val="0"/>
          <w:color w:val="333333"/>
          <w:spacing w:val="0"/>
          <w:sz w:val="32"/>
          <w:szCs w:val="32"/>
          <w:shd w:val="clear" w:fill="FFFFFF"/>
        </w:rPr>
        <w:t>2023</w:t>
      </w:r>
      <w:r>
        <w:rPr>
          <w:rFonts w:hint="eastAsia" w:ascii="方正仿宋_GBK" w:hAnsi="方正仿宋_GBK" w:eastAsia="方正仿宋_GBK" w:cs="方正仿宋_GBK"/>
          <w:i w:val="0"/>
          <w:caps w:val="0"/>
          <w:color w:val="333333"/>
          <w:spacing w:val="0"/>
          <w:sz w:val="32"/>
          <w:szCs w:val="32"/>
          <w:shd w:val="clear" w:fill="FFFFFF"/>
        </w:rPr>
        <w:t>〕</w:t>
      </w:r>
      <w:r>
        <w:rPr>
          <w:rFonts w:hint="default" w:ascii="方正仿宋_GBK" w:hAnsi="方正仿宋_GBK" w:eastAsia="方正仿宋_GBK" w:cs="方正仿宋_GBK"/>
          <w:i w:val="0"/>
          <w:caps w:val="0"/>
          <w:color w:val="333333"/>
          <w:spacing w:val="0"/>
          <w:sz w:val="32"/>
          <w:szCs w:val="32"/>
          <w:shd w:val="clear" w:fill="FFFFFF"/>
        </w:rPr>
        <w:t>22</w:t>
      </w:r>
      <w:r>
        <w:rPr>
          <w:rFonts w:hint="eastAsia" w:ascii="方正仿宋_GBK" w:hAnsi="方正仿宋_GBK" w:eastAsia="方正仿宋_GBK" w:cs="方正仿宋_GBK"/>
          <w:i w:val="0"/>
          <w:caps w:val="0"/>
          <w:color w:val="333333"/>
          <w:spacing w:val="0"/>
          <w:sz w:val="32"/>
          <w:szCs w:val="32"/>
          <w:shd w:val="clear" w:fill="FFFFFF"/>
        </w:rPr>
        <w:t>号）</w:t>
      </w:r>
      <w:r>
        <w:rPr>
          <w:rFonts w:hint="eastAsia" w:ascii="方正仿宋_GBK" w:hAnsi="方正仿宋_GBK" w:eastAsia="方正仿宋_GBK" w:cs="方正仿宋_GBK"/>
          <w:i w:val="0"/>
          <w:caps w:val="0"/>
          <w:color w:val="333333"/>
          <w:spacing w:val="0"/>
          <w:sz w:val="32"/>
          <w:szCs w:val="32"/>
          <w:shd w:val="clear" w:fill="FFFFFF"/>
          <w:lang w:eastAsia="zh-CN"/>
        </w:rPr>
        <w:t>以及</w:t>
      </w:r>
      <w:r>
        <w:rPr>
          <w:rFonts w:hint="eastAsia" w:ascii="方正仿宋_GBK" w:hAnsi="方正仿宋_GBK" w:eastAsia="方正仿宋_GBK" w:cs="方正仿宋_GBK"/>
          <w:i w:val="0"/>
          <w:caps w:val="0"/>
          <w:color w:val="333333"/>
          <w:spacing w:val="0"/>
          <w:sz w:val="32"/>
          <w:szCs w:val="32"/>
          <w:shd w:val="clear" w:fill="FFFFFF"/>
        </w:rPr>
        <w:t>重庆市万州区人力资源和社会保障局关于</w:t>
      </w:r>
      <w:r>
        <w:rPr>
          <w:rFonts w:hint="eastAsia" w:ascii="方正仿宋_GBK" w:hAnsi="方正仿宋_GBK" w:eastAsia="方正仿宋_GBK" w:cs="方正仿宋_GBK"/>
          <w:i w:val="0"/>
          <w:caps w:val="0"/>
          <w:color w:val="333333"/>
          <w:spacing w:val="0"/>
          <w:sz w:val="32"/>
          <w:szCs w:val="32"/>
          <w:shd w:val="clear" w:fill="FFFFFF"/>
          <w:lang w:val="en-US" w:eastAsia="zh-CN"/>
        </w:rPr>
        <w:t>转发</w:t>
      </w:r>
      <w:r>
        <w:rPr>
          <w:rFonts w:hint="eastAsia" w:ascii="方正仿宋_GBK" w:hAnsi="方正仿宋_GBK" w:eastAsia="方正仿宋_GBK" w:cs="方正仿宋_GBK"/>
          <w:i w:val="0"/>
          <w:caps w:val="0"/>
          <w:color w:val="333333"/>
          <w:spacing w:val="0"/>
          <w:sz w:val="32"/>
          <w:szCs w:val="32"/>
          <w:shd w:val="clear" w:fill="FFFFFF"/>
        </w:rPr>
        <w:t>重庆市就业服务管理局《</w:t>
      </w:r>
      <w:r>
        <w:rPr>
          <w:rFonts w:hint="eastAsia" w:ascii="方正仿宋_GBK" w:hAnsi="方正仿宋_GBK" w:eastAsia="方正仿宋_GBK" w:cs="方正仿宋_GBK"/>
          <w:i w:val="0"/>
          <w:caps w:val="0"/>
          <w:color w:val="333333"/>
          <w:spacing w:val="0"/>
          <w:sz w:val="32"/>
          <w:szCs w:val="32"/>
          <w:shd w:val="clear" w:fill="FFFFFF"/>
          <w:lang w:val="en-US" w:eastAsia="zh-CN"/>
        </w:rPr>
        <w:t>关于印发&lt;</w:t>
      </w:r>
      <w:r>
        <w:rPr>
          <w:rFonts w:hint="eastAsia" w:ascii="方正仿宋_GBK" w:hAnsi="方正仿宋_GBK" w:eastAsia="方正仿宋_GBK" w:cs="方正仿宋_GBK"/>
          <w:i w:val="0"/>
          <w:caps w:val="0"/>
          <w:color w:val="333333"/>
          <w:spacing w:val="0"/>
          <w:sz w:val="32"/>
          <w:szCs w:val="32"/>
          <w:shd w:val="clear" w:fill="FFFFFF"/>
        </w:rPr>
        <w:t>公益性岗位开发管理经办规程（试行）</w:t>
      </w:r>
      <w:r>
        <w:rPr>
          <w:rFonts w:hint="eastAsia" w:ascii="方正仿宋_GBK" w:hAnsi="方正仿宋_GBK" w:eastAsia="方正仿宋_GBK" w:cs="方正仿宋_GBK"/>
          <w:i w:val="0"/>
          <w:caps w:val="0"/>
          <w:color w:val="333333"/>
          <w:spacing w:val="0"/>
          <w:sz w:val="32"/>
          <w:szCs w:val="32"/>
          <w:shd w:val="clear" w:fill="FFFFFF"/>
          <w:lang w:val="en-US" w:eastAsia="zh-CN"/>
        </w:rPr>
        <w:t>&gt;的通知</w:t>
      </w:r>
      <w:r>
        <w:rPr>
          <w:rFonts w:hint="eastAsia" w:ascii="方正仿宋_GBK" w:hAnsi="方正仿宋_GBK" w:eastAsia="方正仿宋_GBK" w:cs="方正仿宋_GBK"/>
          <w:i w:val="0"/>
          <w:caps w:val="0"/>
          <w:color w:val="333333"/>
          <w:spacing w:val="0"/>
          <w:sz w:val="32"/>
          <w:szCs w:val="32"/>
          <w:shd w:val="clear" w:fill="FFFFFF"/>
        </w:rPr>
        <w:t>》的通知</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hint="eastAsia" w:ascii="方正仿宋_GBK" w:hAnsi="方正仿宋_GBK" w:eastAsia="方正仿宋_GBK" w:cs="方正仿宋_GBK"/>
          <w:i w:val="0"/>
          <w:caps w:val="0"/>
          <w:color w:val="333333"/>
          <w:spacing w:val="0"/>
          <w:sz w:val="32"/>
          <w:szCs w:val="32"/>
          <w:shd w:val="clear" w:fill="FFFFFF"/>
        </w:rPr>
        <w:t>万州人社发〔202</w:t>
      </w:r>
      <w:r>
        <w:rPr>
          <w:rFonts w:hint="eastAsia" w:ascii="方正仿宋_GBK" w:hAnsi="方正仿宋_GBK" w:eastAsia="方正仿宋_GBK" w:cs="方正仿宋_GBK"/>
          <w:i w:val="0"/>
          <w:caps w:val="0"/>
          <w:color w:val="333333"/>
          <w:spacing w:val="0"/>
          <w:sz w:val="32"/>
          <w:szCs w:val="32"/>
          <w:shd w:val="clear" w:fill="FFFFFF"/>
          <w:lang w:val="en-US" w:eastAsia="zh-CN"/>
        </w:rPr>
        <w:t>4</w:t>
      </w:r>
      <w:r>
        <w:rPr>
          <w:rFonts w:hint="eastAsia" w:ascii="方正仿宋_GBK" w:hAnsi="方正仿宋_GBK" w:eastAsia="方正仿宋_GBK" w:cs="方正仿宋_GBK"/>
          <w:i w:val="0"/>
          <w:caps w:val="0"/>
          <w:color w:val="333333"/>
          <w:spacing w:val="0"/>
          <w:sz w:val="32"/>
          <w:szCs w:val="32"/>
          <w:shd w:val="clear" w:fill="FFFFFF"/>
        </w:rPr>
        <w:t>〕</w:t>
      </w:r>
      <w:r>
        <w:rPr>
          <w:rFonts w:hint="eastAsia" w:ascii="方正仿宋_GBK" w:hAnsi="方正仿宋_GBK" w:eastAsia="方正仿宋_GBK" w:cs="方正仿宋_GBK"/>
          <w:i w:val="0"/>
          <w:caps w:val="0"/>
          <w:color w:val="333333"/>
          <w:spacing w:val="0"/>
          <w:sz w:val="32"/>
          <w:szCs w:val="32"/>
          <w:shd w:val="clear" w:fill="FFFFFF"/>
          <w:lang w:val="en-US" w:eastAsia="zh-CN"/>
        </w:rPr>
        <w:t>1</w:t>
      </w:r>
      <w:r>
        <w:rPr>
          <w:rFonts w:hint="eastAsia" w:ascii="方正仿宋_GBK" w:hAnsi="方正仿宋_GBK" w:eastAsia="方正仿宋_GBK" w:cs="方正仿宋_GBK"/>
          <w:i w:val="0"/>
          <w:caps w:val="0"/>
          <w:color w:val="333333"/>
          <w:spacing w:val="0"/>
          <w:sz w:val="32"/>
          <w:szCs w:val="32"/>
          <w:shd w:val="clear" w:fill="FFFFFF"/>
        </w:rPr>
        <w:t>号</w:t>
      </w:r>
      <w:r>
        <w:rPr>
          <w:rFonts w:hint="eastAsia" w:ascii="方正仿宋_GBK" w:hAnsi="方正仿宋_GBK" w:eastAsia="方正仿宋_GBK" w:cs="方正仿宋_GBK"/>
          <w:i w:val="0"/>
          <w:caps w:val="0"/>
          <w:color w:val="333333"/>
          <w:spacing w:val="0"/>
          <w:sz w:val="32"/>
          <w:szCs w:val="32"/>
          <w:shd w:val="clear" w:fill="FFFFFF"/>
          <w:lang w:eastAsia="zh-CN"/>
        </w:rPr>
        <w:t>）等文件</w:t>
      </w:r>
      <w:r>
        <w:rPr>
          <w:rFonts w:hint="eastAsia" w:ascii="方正仿宋_GBK" w:hAnsi="方正仿宋_GBK" w:eastAsia="方正仿宋_GBK" w:cs="方正仿宋_GBK"/>
          <w:i w:val="0"/>
          <w:caps w:val="0"/>
          <w:color w:val="333333"/>
          <w:spacing w:val="0"/>
          <w:sz w:val="32"/>
          <w:szCs w:val="32"/>
          <w:shd w:val="clear" w:fill="FFFFFF"/>
        </w:rPr>
        <w:t>规定，经研究并报上级部门审批同意，拟面向社会公开招聘</w:t>
      </w:r>
      <w:r>
        <w:rPr>
          <w:rFonts w:hint="eastAsia" w:ascii="方正仿宋_GBK" w:hAnsi="方正仿宋_GBK" w:eastAsia="方正仿宋_GBK" w:cs="方正仿宋_GBK"/>
          <w:i w:val="0"/>
          <w:caps w:val="0"/>
          <w:color w:val="333333"/>
          <w:spacing w:val="0"/>
          <w:sz w:val="32"/>
          <w:szCs w:val="32"/>
          <w:shd w:val="clear" w:fill="FFFFFF"/>
          <w:lang w:eastAsia="zh-CN"/>
        </w:rPr>
        <w:t>非全日制</w:t>
      </w:r>
      <w:r>
        <w:rPr>
          <w:rFonts w:hint="eastAsia" w:ascii="方正仿宋_GBK" w:hAnsi="方正仿宋_GBK" w:eastAsia="方正仿宋_GBK" w:cs="方正仿宋_GBK"/>
          <w:i w:val="0"/>
          <w:caps w:val="0"/>
          <w:color w:val="333333"/>
          <w:spacing w:val="0"/>
          <w:sz w:val="32"/>
          <w:szCs w:val="32"/>
          <w:shd w:val="clear" w:fill="FFFFFF"/>
        </w:rPr>
        <w:t>公益性岗位工作人员</w:t>
      </w:r>
      <w:r>
        <w:rPr>
          <w:rFonts w:hint="eastAsia" w:ascii="方正仿宋_GBK" w:hAnsi="方正仿宋_GBK" w:eastAsia="方正仿宋_GBK" w:cs="方正仿宋_GBK"/>
          <w:i w:val="0"/>
          <w:caps w:val="0"/>
          <w:color w:val="333333"/>
          <w:spacing w:val="0"/>
          <w:sz w:val="32"/>
          <w:szCs w:val="32"/>
          <w:shd w:val="clear" w:fill="FFFFFF"/>
          <w:lang w:val="en-US" w:eastAsia="zh-CN"/>
        </w:rPr>
        <w:t>1</w:t>
      </w:r>
      <w:r>
        <w:rPr>
          <w:rFonts w:hint="eastAsia" w:ascii="方正仿宋_GBK" w:hAnsi="方正仿宋_GBK" w:eastAsia="方正仿宋_GBK" w:cs="方正仿宋_GBK"/>
          <w:i w:val="0"/>
          <w:caps w:val="0"/>
          <w:color w:val="333333"/>
          <w:spacing w:val="0"/>
          <w:sz w:val="32"/>
          <w:szCs w:val="32"/>
          <w:shd w:val="clear" w:fill="FFFFFF"/>
        </w:rPr>
        <w:t>名</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hint="eastAsia" w:ascii="方正仿宋_GBK" w:hAnsi="方正仿宋_GBK" w:eastAsia="方正仿宋_GBK" w:cs="方正仿宋_GBK"/>
          <w:i w:val="0"/>
          <w:caps w:val="0"/>
          <w:color w:val="333333"/>
          <w:spacing w:val="0"/>
          <w:sz w:val="32"/>
          <w:szCs w:val="32"/>
          <w:shd w:val="clear" w:fill="FFFFFF"/>
        </w:rPr>
        <w:t>现将有关事项</w:t>
      </w:r>
      <w:r>
        <w:rPr>
          <w:rFonts w:hint="eastAsia" w:ascii="方正仿宋_GBK" w:hAnsi="方正仿宋_GBK" w:eastAsia="方正仿宋_GBK" w:cs="方正仿宋_GBK"/>
          <w:i w:val="0"/>
          <w:caps w:val="0"/>
          <w:color w:val="333333"/>
          <w:spacing w:val="0"/>
          <w:sz w:val="32"/>
          <w:szCs w:val="32"/>
          <w:shd w:val="clear" w:fill="FFFFFF"/>
          <w:lang w:eastAsia="zh-CN"/>
        </w:rPr>
        <w:t>公告</w:t>
      </w:r>
      <w:r>
        <w:rPr>
          <w:rFonts w:hint="eastAsia" w:ascii="方正仿宋_GBK" w:hAnsi="方正仿宋_GBK" w:eastAsia="方正仿宋_GBK" w:cs="方正仿宋_GBK"/>
          <w:i w:val="0"/>
          <w:caps w:val="0"/>
          <w:color w:val="333333"/>
          <w:spacing w:val="0"/>
          <w:sz w:val="32"/>
          <w:szCs w:val="32"/>
          <w:shd w:val="clear" w:fill="FFFFFF"/>
        </w:rPr>
        <w:t>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caps w:val="0"/>
          <w:color w:val="333333"/>
          <w:spacing w:val="0"/>
          <w:sz w:val="32"/>
          <w:szCs w:val="32"/>
          <w:shd w:val="clear" w:fill="FFFFFF"/>
        </w:rPr>
        <w:t>一、招聘岗位</w:t>
      </w:r>
      <w:r>
        <w:rPr>
          <w:rFonts w:hint="eastAsia" w:ascii="方正黑体_GBK" w:hAnsi="方正黑体_GBK" w:eastAsia="方正黑体_GBK" w:cs="方正黑体_GBK"/>
          <w:i w:val="0"/>
          <w:caps w:val="0"/>
          <w:color w:val="333333"/>
          <w:spacing w:val="0"/>
          <w:sz w:val="32"/>
          <w:szCs w:val="32"/>
          <w:shd w:val="clear" w:fill="FFFFFF"/>
          <w:lang w:eastAsia="zh-CN"/>
        </w:rPr>
        <w:t>及</w:t>
      </w:r>
      <w:r>
        <w:rPr>
          <w:rFonts w:hint="eastAsia" w:ascii="方正黑体_GBK" w:hAnsi="方正黑体_GBK" w:eastAsia="方正黑体_GBK" w:cs="方正黑体_GBK"/>
          <w:i w:val="0"/>
          <w:caps w:val="0"/>
          <w:color w:val="333333"/>
          <w:spacing w:val="0"/>
          <w:sz w:val="32"/>
          <w:szCs w:val="32"/>
          <w:shd w:val="clear" w:fill="FFFFFF"/>
        </w:rPr>
        <w:t>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方正仿宋_GBK" w:hAnsi="方正仿宋_GBK" w:eastAsia="方正仿宋_GBK" w:cs="方正仿宋_GBK"/>
          <w:i w:val="0"/>
          <w:caps w:val="0"/>
          <w:color w:val="333333"/>
          <w:spacing w:val="0"/>
          <w:sz w:val="32"/>
          <w:szCs w:val="32"/>
          <w:shd w:val="clear" w:fill="FFFFFF"/>
          <w:lang w:eastAsia="zh-CN"/>
        </w:rPr>
      </w:pPr>
      <w:r>
        <w:rPr>
          <w:rFonts w:hint="eastAsia" w:ascii="方正仿宋_GBK" w:hAnsi="方正仿宋_GBK" w:eastAsia="方正仿宋_GBK" w:cs="方正仿宋_GBK"/>
          <w:i w:val="0"/>
          <w:caps w:val="0"/>
          <w:color w:val="333333"/>
          <w:spacing w:val="0"/>
          <w:sz w:val="32"/>
          <w:szCs w:val="32"/>
          <w:shd w:val="clear" w:fill="FFFFFF"/>
          <w:lang w:eastAsia="zh-CN"/>
        </w:rPr>
        <w:t>非全日制公益岗位</w:t>
      </w:r>
      <w:r>
        <w:rPr>
          <w:rFonts w:hint="eastAsia" w:ascii="方正仿宋_GBK" w:hAnsi="方正仿宋_GBK" w:eastAsia="方正仿宋_GBK" w:cs="方正仿宋_GBK"/>
          <w:i w:val="0"/>
          <w:caps w:val="0"/>
          <w:color w:val="333333"/>
          <w:spacing w:val="0"/>
          <w:sz w:val="32"/>
          <w:szCs w:val="32"/>
          <w:shd w:val="clear" w:fill="FFFFFF"/>
          <w:lang w:val="en-US" w:eastAsia="zh-CN"/>
        </w:rPr>
        <w:t>1</w:t>
      </w:r>
      <w:r>
        <w:rPr>
          <w:rFonts w:hint="eastAsia" w:ascii="方正仿宋_GBK" w:hAnsi="方正仿宋_GBK" w:eastAsia="方正仿宋_GBK" w:cs="方正仿宋_GBK"/>
          <w:i w:val="0"/>
          <w:caps w:val="0"/>
          <w:color w:val="333333"/>
          <w:spacing w:val="0"/>
          <w:sz w:val="32"/>
          <w:szCs w:val="32"/>
          <w:shd w:val="clear" w:fill="FFFFFF"/>
          <w:lang w:eastAsia="zh-CN"/>
        </w:rPr>
        <w:t>名（具体工作地点详见附表）。</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方正黑体_GBK" w:hAnsi="方正黑体_GBK" w:eastAsia="方正黑体_GBK" w:cs="方正黑体_GBK"/>
          <w:i w:val="0"/>
          <w:caps w:val="0"/>
          <w:color w:val="333333"/>
          <w:spacing w:val="0"/>
          <w:sz w:val="32"/>
          <w:szCs w:val="32"/>
          <w:shd w:val="clear" w:fill="FFFFFF"/>
        </w:rPr>
      </w:pPr>
      <w:r>
        <w:rPr>
          <w:rFonts w:hint="eastAsia" w:ascii="方正黑体_GBK" w:hAnsi="方正黑体_GBK" w:eastAsia="方正黑体_GBK" w:cs="方正黑体_GBK"/>
          <w:i w:val="0"/>
          <w:caps w:val="0"/>
          <w:color w:val="333333"/>
          <w:spacing w:val="0"/>
          <w:sz w:val="32"/>
          <w:szCs w:val="32"/>
          <w:shd w:val="clear" w:fill="FFFFFF"/>
        </w:rPr>
        <w:t>招</w:t>
      </w:r>
      <w:r>
        <w:rPr>
          <w:rFonts w:hint="eastAsia" w:ascii="方正黑体_GBK" w:hAnsi="方正黑体_GBK" w:eastAsia="方正黑体_GBK" w:cs="方正黑体_GBK"/>
          <w:i w:val="0"/>
          <w:caps w:val="0"/>
          <w:color w:val="333333"/>
          <w:spacing w:val="0"/>
          <w:sz w:val="32"/>
          <w:szCs w:val="32"/>
          <w:shd w:val="clear" w:fill="FFFFFF"/>
          <w:lang w:eastAsia="zh-CN"/>
        </w:rPr>
        <w:t>聘</w:t>
      </w:r>
      <w:r>
        <w:rPr>
          <w:rFonts w:hint="eastAsia" w:ascii="方正黑体_GBK" w:hAnsi="方正黑体_GBK" w:eastAsia="方正黑体_GBK" w:cs="方正黑体_GBK"/>
          <w:i w:val="0"/>
          <w:caps w:val="0"/>
          <w:color w:val="333333"/>
          <w:spacing w:val="0"/>
          <w:sz w:val="32"/>
          <w:szCs w:val="32"/>
          <w:shd w:val="clear" w:fill="FFFFFF"/>
        </w:rPr>
        <w:t>对象</w:t>
      </w:r>
      <w:r>
        <w:rPr>
          <w:rFonts w:hint="eastAsia" w:ascii="方正黑体_GBK" w:hAnsi="方正黑体_GBK" w:eastAsia="方正黑体_GBK" w:cs="方正黑体_GBK"/>
          <w:i w:val="0"/>
          <w:caps w:val="0"/>
          <w:color w:val="333333"/>
          <w:spacing w:val="0"/>
          <w:sz w:val="32"/>
          <w:szCs w:val="32"/>
          <w:shd w:val="clear" w:fill="FFFFFF"/>
          <w:lang w:eastAsia="zh-CN"/>
        </w:rPr>
        <w:t>及要求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default" w:ascii="Calibri" w:hAnsi="Calibri" w:cs="Calibri"/>
          <w:sz w:val="24"/>
          <w:szCs w:val="24"/>
        </w:rPr>
      </w:pPr>
      <w:r>
        <w:rPr>
          <w:rFonts w:hint="eastAsia" w:ascii="方正仿宋_GBK" w:hAnsi="方正仿宋_GBK" w:eastAsia="方正仿宋_GBK" w:cs="方正仿宋_GBK"/>
          <w:i w:val="0"/>
          <w:caps w:val="0"/>
          <w:color w:val="333333"/>
          <w:spacing w:val="0"/>
          <w:sz w:val="32"/>
          <w:szCs w:val="32"/>
          <w:shd w:val="clear" w:fill="FFFFFF"/>
          <w:lang w:eastAsia="zh-CN"/>
        </w:rPr>
        <w:t>非全日制公益岗位要求</w:t>
      </w:r>
      <w:r>
        <w:rPr>
          <w:rFonts w:hint="eastAsia" w:ascii="方正仿宋_GBK" w:hAnsi="方正仿宋_GBK" w:eastAsia="方正仿宋_GBK" w:cs="方正仿宋_GBK"/>
          <w:i w:val="0"/>
          <w:caps w:val="0"/>
          <w:color w:val="333333"/>
          <w:spacing w:val="0"/>
          <w:sz w:val="32"/>
          <w:szCs w:val="32"/>
          <w:shd w:val="clear" w:fill="FFFFFF"/>
        </w:rPr>
        <w:t>有劳动能力</w:t>
      </w:r>
      <w:r>
        <w:rPr>
          <w:rFonts w:hint="eastAsia" w:ascii="方正仿宋_GBK" w:hAnsi="方正仿宋_GBK" w:eastAsia="方正仿宋_GBK" w:cs="方正仿宋_GBK"/>
          <w:i w:val="0"/>
          <w:caps w:val="0"/>
          <w:color w:val="333333"/>
          <w:spacing w:val="0"/>
          <w:sz w:val="32"/>
          <w:szCs w:val="32"/>
          <w:shd w:val="clear" w:fill="FFFFFF"/>
          <w:lang w:eastAsia="zh-CN"/>
        </w:rPr>
        <w:t>、且</w:t>
      </w:r>
      <w:r>
        <w:rPr>
          <w:rFonts w:hint="eastAsia" w:ascii="方正仿宋_GBK" w:hAnsi="方正仿宋_GBK" w:eastAsia="方正仿宋_GBK" w:cs="方正仿宋_GBK"/>
          <w:i w:val="0"/>
          <w:caps w:val="0"/>
          <w:color w:val="333333"/>
          <w:spacing w:val="0"/>
          <w:sz w:val="32"/>
          <w:szCs w:val="32"/>
          <w:shd w:val="clear" w:fill="FFFFFF"/>
        </w:rPr>
        <w:t>具有我市户籍的脱贫人口</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hint="eastAsia" w:ascii="方正仿宋_GBK" w:hAnsi="方正仿宋_GBK" w:eastAsia="方正仿宋_GBK" w:cs="方正仿宋_GBK"/>
          <w:i w:val="0"/>
          <w:caps w:val="0"/>
          <w:color w:val="333333"/>
          <w:spacing w:val="0"/>
          <w:sz w:val="32"/>
          <w:szCs w:val="32"/>
          <w:shd w:val="clear" w:fill="FFFFFF"/>
        </w:rPr>
        <w:t>登记失业</w:t>
      </w:r>
      <w:r>
        <w:rPr>
          <w:rFonts w:hint="eastAsia" w:ascii="方正仿宋_GBK" w:hAnsi="方正仿宋_GBK" w:eastAsia="方正仿宋_GBK" w:cs="方正仿宋_GBK"/>
          <w:i w:val="0"/>
          <w:caps w:val="0"/>
          <w:color w:val="333333"/>
          <w:spacing w:val="0"/>
          <w:sz w:val="32"/>
          <w:szCs w:val="32"/>
          <w:shd w:val="clear" w:fill="FFFFFF"/>
          <w:lang w:val="en-US" w:eastAsia="zh-CN"/>
        </w:rPr>
        <w:t>3个月以上的</w:t>
      </w:r>
      <w:r>
        <w:rPr>
          <w:rFonts w:hint="default" w:ascii="Times New Roman" w:hAnsi="Times New Roman" w:eastAsia="MicrosoftYaHei" w:cs="Times New Roman"/>
          <w:i w:val="0"/>
          <w:caps w:val="0"/>
          <w:color w:val="333333"/>
          <w:spacing w:val="0"/>
          <w:sz w:val="32"/>
          <w:szCs w:val="32"/>
          <w:shd w:val="clear" w:fill="FFFFFF"/>
        </w:rPr>
        <w:t>“4050”</w:t>
      </w:r>
      <w:r>
        <w:rPr>
          <w:rFonts w:hint="eastAsia" w:ascii="方正仿宋_GBK" w:hAnsi="方正仿宋_GBK" w:eastAsia="方正仿宋_GBK" w:cs="方正仿宋_GBK"/>
          <w:i w:val="0"/>
          <w:caps w:val="0"/>
          <w:color w:val="333333"/>
          <w:spacing w:val="0"/>
          <w:sz w:val="32"/>
          <w:szCs w:val="32"/>
          <w:shd w:val="clear" w:fill="FFFFFF"/>
        </w:rPr>
        <w:t>人员、低保家庭人员、零就业家庭人员、残疾人、刑满释放人员、戒毒康复人员、去产能企业职工、退役军人，以及市政府确定的其他就业困难人员</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hint="eastAsia" w:ascii="方正仿宋_GBK" w:hAnsi="方正仿宋_GBK" w:eastAsia="方正仿宋_GBK" w:cs="方正仿宋_GBK"/>
          <w:i w:val="0"/>
          <w:caps w:val="0"/>
          <w:color w:val="333333"/>
          <w:spacing w:val="0"/>
          <w:sz w:val="32"/>
          <w:szCs w:val="32"/>
          <w:shd w:val="clear" w:fill="FFFFFF"/>
        </w:rPr>
        <w:t>（符合</w:t>
      </w:r>
      <w:r>
        <w:rPr>
          <w:rFonts w:hint="eastAsia" w:ascii="方正仿宋_GBK" w:hAnsi="方正仿宋_GBK" w:eastAsia="方正仿宋_GBK" w:cs="方正仿宋_GBK"/>
          <w:i w:val="0"/>
          <w:caps w:val="0"/>
          <w:color w:val="333333"/>
          <w:spacing w:val="0"/>
          <w:sz w:val="32"/>
          <w:szCs w:val="32"/>
          <w:shd w:val="clear" w:fill="FFFFFF"/>
          <w:lang w:eastAsia="zh-CN"/>
        </w:rPr>
        <w:t>上述</w:t>
      </w:r>
      <w:r>
        <w:rPr>
          <w:rFonts w:hint="eastAsia" w:ascii="方正仿宋_GBK" w:hAnsi="方正仿宋_GBK" w:eastAsia="方正仿宋_GBK" w:cs="方正仿宋_GBK"/>
          <w:i w:val="0"/>
          <w:caps w:val="0"/>
          <w:color w:val="333333"/>
          <w:spacing w:val="0"/>
          <w:sz w:val="32"/>
          <w:szCs w:val="32"/>
          <w:shd w:val="clear" w:fill="FFFFFF"/>
        </w:rPr>
        <w:t>条件且常住双河口街道</w:t>
      </w:r>
      <w:r>
        <w:rPr>
          <w:rFonts w:hint="eastAsia" w:ascii="方正仿宋_GBK" w:hAnsi="方正仿宋_GBK" w:eastAsia="方正仿宋_GBK" w:cs="方正仿宋_GBK"/>
          <w:i w:val="0"/>
          <w:caps w:val="0"/>
          <w:color w:val="333333"/>
          <w:spacing w:val="0"/>
          <w:sz w:val="32"/>
          <w:szCs w:val="32"/>
          <w:shd w:val="clear" w:fill="FFFFFF"/>
          <w:lang w:eastAsia="zh-CN"/>
        </w:rPr>
        <w:t>石鼓村</w:t>
      </w:r>
      <w:r>
        <w:rPr>
          <w:rFonts w:hint="eastAsia" w:ascii="方正仿宋_GBK" w:hAnsi="方正仿宋_GBK" w:eastAsia="方正仿宋_GBK" w:cs="方正仿宋_GBK"/>
          <w:i w:val="0"/>
          <w:caps w:val="0"/>
          <w:color w:val="333333"/>
          <w:spacing w:val="0"/>
          <w:sz w:val="32"/>
          <w:szCs w:val="32"/>
          <w:shd w:val="clear" w:fill="FFFFFF"/>
        </w:rPr>
        <w:t>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default" w:ascii="Calibri" w:hAnsi="Calibri" w:cs="Calibri"/>
          <w:sz w:val="32"/>
          <w:szCs w:val="32"/>
        </w:rPr>
      </w:pPr>
      <w:r>
        <w:rPr>
          <w:rFonts w:hint="eastAsia" w:ascii="方正黑体_GBK" w:hAnsi="方正黑体_GBK" w:eastAsia="方正黑体_GBK" w:cs="方正黑体_GBK"/>
          <w:i w:val="0"/>
          <w:caps w:val="0"/>
          <w:color w:val="333333"/>
          <w:spacing w:val="0"/>
          <w:sz w:val="32"/>
          <w:szCs w:val="32"/>
          <w:shd w:val="clear" w:fill="FFFFFF"/>
        </w:rPr>
        <w:t>三、报名及聘用程序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default" w:ascii="Calibri" w:hAnsi="Calibri" w:cs="Calibri"/>
          <w:sz w:val="32"/>
          <w:szCs w:val="32"/>
        </w:rPr>
      </w:pPr>
      <w:r>
        <w:rPr>
          <w:rFonts w:hint="default" w:ascii="Times New Roman" w:hAnsi="Times New Roman" w:eastAsia="MicrosoftYaHei" w:cs="Times New Roman"/>
          <w:i w:val="0"/>
          <w:caps w:val="0"/>
          <w:color w:val="333333"/>
          <w:spacing w:val="0"/>
          <w:sz w:val="32"/>
          <w:szCs w:val="32"/>
          <w:shd w:val="clear" w:fill="FFFFFF"/>
        </w:rPr>
        <w:t>(</w:t>
      </w:r>
      <w:r>
        <w:rPr>
          <w:rFonts w:ascii="方正楷体_GBK" w:hAnsi="方正楷体_GBK" w:eastAsia="方正楷体_GBK" w:cs="方正楷体_GBK"/>
          <w:i w:val="0"/>
          <w:caps w:val="0"/>
          <w:color w:val="333333"/>
          <w:spacing w:val="0"/>
          <w:sz w:val="32"/>
          <w:szCs w:val="32"/>
          <w:shd w:val="clear" w:fill="FFFFFF"/>
        </w:rPr>
        <w:t>一</w:t>
      </w:r>
      <w:r>
        <w:rPr>
          <w:rFonts w:hint="default" w:ascii="Times New Roman" w:hAnsi="Times New Roman" w:eastAsia="MicrosoftYaHei" w:cs="Times New Roman"/>
          <w:i w:val="0"/>
          <w:caps w:val="0"/>
          <w:color w:val="333333"/>
          <w:spacing w:val="0"/>
          <w:sz w:val="32"/>
          <w:szCs w:val="32"/>
          <w:shd w:val="clear" w:fill="FFFFFF"/>
        </w:rPr>
        <w:t>)</w:t>
      </w:r>
      <w:r>
        <w:rPr>
          <w:rFonts w:hint="eastAsia" w:ascii="方正楷体_GBK" w:hAnsi="方正楷体_GBK" w:eastAsia="方正楷体_GBK" w:cs="方正楷体_GBK"/>
          <w:i w:val="0"/>
          <w:caps w:val="0"/>
          <w:color w:val="333333"/>
          <w:spacing w:val="0"/>
          <w:sz w:val="32"/>
          <w:szCs w:val="32"/>
          <w:shd w:val="clear" w:fill="FFFFFF"/>
        </w:rPr>
        <w:t>报名时间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default" w:ascii="Calibri" w:hAnsi="Calibri" w:cs="Calibri"/>
          <w:sz w:val="32"/>
          <w:szCs w:val="32"/>
        </w:rPr>
      </w:pPr>
      <w:r>
        <w:rPr>
          <w:rFonts w:hint="default" w:ascii="Times New Roman" w:hAnsi="Times New Roman" w:eastAsia="MicrosoftYaHei" w:cs="Times New Roman"/>
          <w:i w:val="0"/>
          <w:caps w:val="0"/>
          <w:color w:val="333333"/>
          <w:spacing w:val="0"/>
          <w:sz w:val="32"/>
          <w:szCs w:val="32"/>
          <w:shd w:val="clear" w:fill="FFFFFF"/>
        </w:rPr>
        <w:t>2024</w:t>
      </w:r>
      <w:r>
        <w:rPr>
          <w:rFonts w:hint="eastAsia" w:ascii="方正仿宋_GBK" w:hAnsi="方正仿宋_GBK" w:eastAsia="方正仿宋_GBK" w:cs="方正仿宋_GBK"/>
          <w:i w:val="0"/>
          <w:caps w:val="0"/>
          <w:color w:val="333333"/>
          <w:spacing w:val="0"/>
          <w:sz w:val="32"/>
          <w:szCs w:val="32"/>
          <w:shd w:val="clear" w:fill="FFFFFF"/>
        </w:rPr>
        <w:t>年</w:t>
      </w:r>
      <w:r>
        <w:rPr>
          <w:rFonts w:hint="eastAsia" w:ascii="方正仿宋_GBK" w:hAnsi="方正仿宋_GBK" w:eastAsia="方正仿宋_GBK" w:cs="方正仿宋_GBK"/>
          <w:i w:val="0"/>
          <w:caps w:val="0"/>
          <w:color w:val="333333"/>
          <w:spacing w:val="0"/>
          <w:sz w:val="32"/>
          <w:szCs w:val="32"/>
          <w:shd w:val="clear" w:fill="FFFFFF"/>
          <w:lang w:val="en-US" w:eastAsia="zh-CN"/>
        </w:rPr>
        <w:t>9月18</w:t>
      </w:r>
      <w:r>
        <w:rPr>
          <w:rFonts w:hint="eastAsia" w:ascii="方正仿宋_GBK" w:hAnsi="方正仿宋_GBK" w:eastAsia="方正仿宋_GBK" w:cs="方正仿宋_GBK"/>
          <w:i w:val="0"/>
          <w:caps w:val="0"/>
          <w:color w:val="333333"/>
          <w:spacing w:val="0"/>
          <w:sz w:val="32"/>
          <w:szCs w:val="32"/>
          <w:shd w:val="clear" w:fill="FFFFFF"/>
        </w:rPr>
        <w:t>日</w:t>
      </w:r>
      <w:r>
        <w:rPr>
          <w:rFonts w:hint="eastAsia" w:ascii="方正仿宋_GBK" w:hAnsi="方正仿宋_GBK" w:eastAsia="方正仿宋_GBK" w:cs="方正仿宋_GBK"/>
          <w:i w:val="0"/>
          <w:caps w:val="0"/>
          <w:color w:val="333333"/>
          <w:spacing w:val="0"/>
          <w:sz w:val="32"/>
          <w:szCs w:val="32"/>
          <w:shd w:val="clear" w:fill="FFFFFF"/>
          <w:lang w:val="en-US" w:eastAsia="zh-CN"/>
        </w:rPr>
        <w:t>-9月19日</w:t>
      </w:r>
      <w:r>
        <w:rPr>
          <w:rFonts w:hint="eastAsia" w:ascii="方正仿宋_GBK" w:hAnsi="方正仿宋_GBK" w:eastAsia="方正仿宋_GBK" w:cs="方正仿宋_GBK"/>
          <w:i w:val="0"/>
          <w:caps w:val="0"/>
          <w:color w:val="333333"/>
          <w:spacing w:val="0"/>
          <w:sz w:val="32"/>
          <w:szCs w:val="32"/>
          <w:shd w:val="clear" w:fill="FFFFFF"/>
        </w:rPr>
        <w:t>（上午</w:t>
      </w:r>
      <w:r>
        <w:rPr>
          <w:rFonts w:hint="default" w:ascii="Times New Roman" w:hAnsi="Times New Roman" w:eastAsia="MicrosoftYaHei" w:cs="Times New Roman"/>
          <w:i w:val="0"/>
          <w:caps w:val="0"/>
          <w:color w:val="333333"/>
          <w:spacing w:val="0"/>
          <w:sz w:val="32"/>
          <w:szCs w:val="32"/>
          <w:shd w:val="clear" w:fill="FFFFFF"/>
        </w:rPr>
        <w:t>9:00-11:00</w:t>
      </w:r>
      <w:r>
        <w:rPr>
          <w:rFonts w:hint="eastAsia" w:ascii="方正仿宋_GBK" w:hAnsi="方正仿宋_GBK" w:eastAsia="方正仿宋_GBK" w:cs="方正仿宋_GBK"/>
          <w:i w:val="0"/>
          <w:caps w:val="0"/>
          <w:color w:val="333333"/>
          <w:spacing w:val="0"/>
          <w:sz w:val="32"/>
          <w:szCs w:val="32"/>
          <w:shd w:val="clear" w:fill="FFFFFF"/>
        </w:rPr>
        <w:t>，下午</w:t>
      </w:r>
      <w:r>
        <w:rPr>
          <w:rFonts w:hint="default" w:ascii="Times New Roman" w:hAnsi="Times New Roman" w:eastAsia="MicrosoftYaHei" w:cs="Times New Roman"/>
          <w:i w:val="0"/>
          <w:caps w:val="0"/>
          <w:color w:val="333333"/>
          <w:spacing w:val="0"/>
          <w:sz w:val="32"/>
          <w:szCs w:val="32"/>
          <w:shd w:val="clear" w:fill="FFFFFF"/>
        </w:rPr>
        <w:t>14:00-17:00</w:t>
      </w:r>
      <w:r>
        <w:rPr>
          <w:rFonts w:hint="eastAsia" w:ascii="方正仿宋_GBK" w:hAnsi="方正仿宋_GBK" w:eastAsia="方正仿宋_GBK" w:cs="方正仿宋_GBK"/>
          <w:i w:val="0"/>
          <w:caps w:val="0"/>
          <w:color w:val="333333"/>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default" w:ascii="Calibri" w:hAnsi="Calibri" w:cs="Calibri"/>
          <w:sz w:val="32"/>
          <w:szCs w:val="32"/>
        </w:rPr>
      </w:pPr>
      <w:r>
        <w:rPr>
          <w:rFonts w:hint="default" w:ascii="Times New Roman" w:hAnsi="Times New Roman" w:eastAsia="MicrosoftYaHei" w:cs="Times New Roman"/>
          <w:i w:val="0"/>
          <w:caps w:val="0"/>
          <w:color w:val="333333"/>
          <w:spacing w:val="0"/>
          <w:sz w:val="32"/>
          <w:szCs w:val="32"/>
          <w:shd w:val="clear" w:fill="FFFFFF"/>
        </w:rPr>
        <w:t>(</w:t>
      </w:r>
      <w:r>
        <w:rPr>
          <w:rFonts w:hint="eastAsia" w:ascii="方正楷体_GBK" w:hAnsi="方正楷体_GBK" w:eastAsia="方正楷体_GBK" w:cs="方正楷体_GBK"/>
          <w:i w:val="0"/>
          <w:caps w:val="0"/>
          <w:color w:val="333333"/>
          <w:spacing w:val="0"/>
          <w:sz w:val="32"/>
          <w:szCs w:val="32"/>
          <w:shd w:val="clear" w:fill="FFFFFF"/>
        </w:rPr>
        <w:t>二</w:t>
      </w:r>
      <w:r>
        <w:rPr>
          <w:rFonts w:hint="default" w:ascii="Times New Roman" w:hAnsi="Times New Roman" w:eastAsia="MicrosoftYaHei" w:cs="Times New Roman"/>
          <w:i w:val="0"/>
          <w:caps w:val="0"/>
          <w:color w:val="333333"/>
          <w:spacing w:val="0"/>
          <w:sz w:val="32"/>
          <w:szCs w:val="32"/>
          <w:shd w:val="clear" w:fill="FFFFFF"/>
        </w:rPr>
        <w:t>)</w:t>
      </w:r>
      <w:r>
        <w:rPr>
          <w:rFonts w:hint="eastAsia" w:ascii="方正楷体_GBK" w:hAnsi="方正楷体_GBK" w:eastAsia="方正楷体_GBK" w:cs="方正楷体_GBK"/>
          <w:i w:val="0"/>
          <w:caps w:val="0"/>
          <w:color w:val="333333"/>
          <w:spacing w:val="0"/>
          <w:sz w:val="32"/>
          <w:szCs w:val="32"/>
          <w:shd w:val="clear" w:fill="FFFFFF"/>
        </w:rPr>
        <w:t>报名方式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default" w:ascii="Calibri" w:hAnsi="Calibri" w:cs="Calibri"/>
          <w:sz w:val="32"/>
          <w:szCs w:val="32"/>
        </w:rPr>
      </w:pPr>
      <w:r>
        <w:rPr>
          <w:rFonts w:hint="default" w:ascii="Times New Roman" w:hAnsi="Times New Roman" w:eastAsia="MicrosoftYaHei" w:cs="Times New Roman"/>
          <w:i w:val="0"/>
          <w:caps w:val="0"/>
          <w:color w:val="333333"/>
          <w:spacing w:val="0"/>
          <w:sz w:val="32"/>
          <w:szCs w:val="32"/>
          <w:shd w:val="clear" w:fill="FFFFFF"/>
        </w:rPr>
        <w:t>1</w:t>
      </w:r>
      <w:r>
        <w:rPr>
          <w:rFonts w:hint="eastAsia" w:ascii="方正仿宋_GBK" w:hAnsi="方正仿宋_GBK" w:eastAsia="方正仿宋_GBK" w:cs="方正仿宋_GBK"/>
          <w:i w:val="0"/>
          <w:caps w:val="0"/>
          <w:color w:val="333333"/>
          <w:spacing w:val="30"/>
          <w:sz w:val="32"/>
          <w:szCs w:val="32"/>
          <w:shd w:val="clear" w:fill="FFFFFF"/>
        </w:rPr>
        <w:t>．</w:t>
      </w:r>
      <w:r>
        <w:rPr>
          <w:rFonts w:hint="eastAsia" w:ascii="方正仿宋_GBK" w:hAnsi="方正仿宋_GBK" w:eastAsia="方正仿宋_GBK" w:cs="方正仿宋_GBK"/>
          <w:i w:val="0"/>
          <w:caps w:val="0"/>
          <w:color w:val="333333"/>
          <w:spacing w:val="0"/>
          <w:sz w:val="32"/>
          <w:szCs w:val="32"/>
          <w:shd w:val="clear" w:fill="FFFFFF"/>
        </w:rPr>
        <w:t>现场报名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default" w:ascii="Calibri" w:hAnsi="Calibri" w:cs="Calibri"/>
          <w:sz w:val="32"/>
          <w:szCs w:val="32"/>
        </w:rPr>
      </w:pPr>
      <w:r>
        <w:rPr>
          <w:rFonts w:hint="eastAsia" w:ascii="方正仿宋_GBK" w:hAnsi="方正仿宋_GBK" w:eastAsia="方正仿宋_GBK" w:cs="方正仿宋_GBK"/>
          <w:i w:val="0"/>
          <w:caps w:val="0"/>
          <w:color w:val="333333"/>
          <w:spacing w:val="0"/>
          <w:sz w:val="32"/>
          <w:szCs w:val="32"/>
          <w:shd w:val="clear" w:fill="FFFFFF"/>
        </w:rPr>
        <w:t>万州区双河口街道办事处劳动就业和社会保障所，联系电话：</w:t>
      </w:r>
      <w:r>
        <w:rPr>
          <w:rFonts w:hint="default" w:ascii="Times New Roman" w:hAnsi="Times New Roman" w:eastAsia="MicrosoftYaHei" w:cs="Times New Roman"/>
          <w:i w:val="0"/>
          <w:caps w:val="0"/>
          <w:color w:val="333333"/>
          <w:spacing w:val="0"/>
          <w:sz w:val="32"/>
          <w:szCs w:val="32"/>
          <w:shd w:val="clear" w:fill="FFFFFF"/>
        </w:rPr>
        <w:t>023-58833805</w:t>
      </w:r>
      <w:r>
        <w:rPr>
          <w:rFonts w:hint="eastAsia" w:ascii="方正仿宋_GBK" w:hAnsi="方正仿宋_GBK" w:eastAsia="方正仿宋_GBK" w:cs="方正仿宋_GBK"/>
          <w:i w:val="0"/>
          <w:caps w:val="0"/>
          <w:color w:val="333333"/>
          <w:spacing w:val="0"/>
          <w:sz w:val="32"/>
          <w:szCs w:val="32"/>
          <w:shd w:val="clear" w:fill="FFFFFF"/>
        </w:rPr>
        <w:t>。</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报名需提供的材料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Calibri" w:hAnsi="Calibri" w:cs="Calibri"/>
          <w:sz w:val="32"/>
          <w:szCs w:val="32"/>
        </w:rPr>
      </w:pPr>
      <w:r>
        <w:rPr>
          <w:rFonts w:hint="eastAsia" w:ascii="方正仿宋_GBK" w:hAnsi="方正仿宋_GBK" w:eastAsia="方正仿宋_GBK" w:cs="方正仿宋_GBK"/>
          <w:i w:val="0"/>
          <w:caps w:val="0"/>
          <w:color w:val="333333"/>
          <w:spacing w:val="30"/>
          <w:sz w:val="32"/>
          <w:szCs w:val="32"/>
          <w:shd w:val="clear" w:fill="FFFFFF"/>
        </w:rPr>
        <w:t>非全日制公益性岗位</w:t>
      </w:r>
      <w:r>
        <w:rPr>
          <w:rFonts w:hint="eastAsia" w:ascii="方正仿宋_GBK" w:hAnsi="方正仿宋_GBK" w:eastAsia="方正仿宋_GBK" w:cs="方正仿宋_GBK"/>
          <w:i w:val="0"/>
          <w:caps w:val="0"/>
          <w:color w:val="333333"/>
          <w:spacing w:val="30"/>
          <w:sz w:val="32"/>
          <w:szCs w:val="32"/>
          <w:shd w:val="clear" w:fill="FFFFFF"/>
          <w:lang w:eastAsia="zh-CN"/>
        </w:rPr>
        <w:t>：</w:t>
      </w:r>
      <w:r>
        <w:rPr>
          <w:rFonts w:hint="eastAsia" w:ascii="方正仿宋_GBK" w:hAnsi="方正仿宋_GBK" w:eastAsia="方正仿宋_GBK" w:cs="方正仿宋_GBK"/>
          <w:i w:val="0"/>
          <w:caps w:val="0"/>
          <w:color w:val="333333"/>
          <w:spacing w:val="30"/>
          <w:sz w:val="32"/>
          <w:szCs w:val="32"/>
          <w:shd w:val="clear" w:fill="FFFFFF"/>
        </w:rPr>
        <w:t>提供身份证原件及复印件</w:t>
      </w:r>
      <w:r>
        <w:rPr>
          <w:rFonts w:hint="eastAsia" w:ascii="方正仿宋_GBK" w:hAnsi="方正仿宋_GBK" w:eastAsia="方正仿宋_GBK" w:cs="方正仿宋_GBK"/>
          <w:i w:val="0"/>
          <w:caps w:val="0"/>
          <w:color w:val="333333"/>
          <w:spacing w:val="30"/>
          <w:sz w:val="32"/>
          <w:szCs w:val="32"/>
          <w:shd w:val="clear" w:fill="FFFFFF"/>
          <w:lang w:eastAsia="zh-CN"/>
        </w:rPr>
        <w:t>、</w:t>
      </w:r>
      <w:r>
        <w:rPr>
          <w:rFonts w:hint="eastAsia" w:ascii="方正仿宋_GBK" w:hAnsi="方正仿宋_GBK" w:eastAsia="方正仿宋_GBK" w:cs="方正仿宋_GBK"/>
          <w:i w:val="0"/>
          <w:caps w:val="0"/>
          <w:color w:val="333333"/>
          <w:spacing w:val="30"/>
          <w:sz w:val="32"/>
          <w:szCs w:val="32"/>
          <w:shd w:val="clear" w:fill="FFFFFF"/>
        </w:rPr>
        <w:t>相关身份证明材料、</w:t>
      </w:r>
      <w:r>
        <w:rPr>
          <w:rFonts w:hint="eastAsia" w:ascii="方正仿宋_GBK" w:hAnsi="方正仿宋_GBK" w:eastAsia="方正仿宋_GBK" w:cs="方正仿宋_GBK"/>
          <w:i w:val="0"/>
          <w:caps w:val="0"/>
          <w:color w:val="333333"/>
          <w:spacing w:val="0"/>
          <w:sz w:val="32"/>
          <w:szCs w:val="32"/>
          <w:shd w:val="clear" w:fill="FFFFFF"/>
        </w:rPr>
        <w:t>本人一寸照片</w:t>
      </w:r>
      <w:r>
        <w:rPr>
          <w:rFonts w:hint="default" w:ascii="Times New Roman" w:hAnsi="Times New Roman" w:eastAsia="MicrosoftYaHei" w:cs="Times New Roman"/>
          <w:i w:val="0"/>
          <w:caps w:val="0"/>
          <w:color w:val="333333"/>
          <w:spacing w:val="0"/>
          <w:sz w:val="32"/>
          <w:szCs w:val="32"/>
          <w:shd w:val="clear" w:fill="FFFFFF"/>
        </w:rPr>
        <w:t>2</w:t>
      </w:r>
      <w:r>
        <w:rPr>
          <w:rFonts w:hint="eastAsia" w:ascii="方正仿宋_GBK" w:hAnsi="方正仿宋_GBK" w:eastAsia="方正仿宋_GBK" w:cs="方正仿宋_GBK"/>
          <w:i w:val="0"/>
          <w:caps w:val="0"/>
          <w:color w:val="333333"/>
          <w:spacing w:val="0"/>
          <w:sz w:val="32"/>
          <w:szCs w:val="32"/>
          <w:shd w:val="clear" w:fill="FFFFFF"/>
        </w:rPr>
        <w:t>张</w:t>
      </w:r>
      <w:r>
        <w:rPr>
          <w:rFonts w:hint="eastAsia" w:ascii="方正仿宋_GBK" w:hAnsi="方正仿宋_GBK" w:eastAsia="方正仿宋_GBK" w:cs="方正仿宋_GBK"/>
          <w:i w:val="0"/>
          <w:caps w:val="0"/>
          <w:color w:val="333333"/>
          <w:spacing w:val="3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default" w:ascii="Calibri" w:hAnsi="Calibri" w:cs="Calibri"/>
          <w:sz w:val="32"/>
          <w:szCs w:val="32"/>
        </w:rPr>
      </w:pPr>
      <w:r>
        <w:rPr>
          <w:rFonts w:hint="default" w:ascii="Times New Roman" w:hAnsi="Times New Roman" w:eastAsia="MicrosoftYaHei" w:cs="Times New Roman"/>
          <w:i w:val="0"/>
          <w:caps w:val="0"/>
          <w:color w:val="333333"/>
          <w:spacing w:val="0"/>
          <w:sz w:val="32"/>
          <w:szCs w:val="32"/>
          <w:shd w:val="clear" w:fill="FFFFFF"/>
        </w:rPr>
        <w:t>(</w:t>
      </w:r>
      <w:r>
        <w:rPr>
          <w:rFonts w:hint="eastAsia" w:ascii="方正楷体_GBK" w:hAnsi="方正楷体_GBK" w:eastAsia="方正楷体_GBK" w:cs="方正楷体_GBK"/>
          <w:i w:val="0"/>
          <w:caps w:val="0"/>
          <w:color w:val="333333"/>
          <w:spacing w:val="0"/>
          <w:sz w:val="32"/>
          <w:szCs w:val="32"/>
          <w:shd w:val="clear" w:fill="FFFFFF"/>
        </w:rPr>
        <w:t>三</w:t>
      </w:r>
      <w:r>
        <w:rPr>
          <w:rFonts w:hint="default" w:ascii="Times New Roman" w:hAnsi="Times New Roman" w:eastAsia="MicrosoftYaHei" w:cs="Times New Roman"/>
          <w:i w:val="0"/>
          <w:caps w:val="0"/>
          <w:color w:val="333333"/>
          <w:spacing w:val="0"/>
          <w:sz w:val="32"/>
          <w:szCs w:val="32"/>
          <w:shd w:val="clear" w:fill="FFFFFF"/>
        </w:rPr>
        <w:t>)</w:t>
      </w:r>
      <w:r>
        <w:rPr>
          <w:rFonts w:hint="eastAsia" w:ascii="方正楷体_GBK" w:hAnsi="方正楷体_GBK" w:eastAsia="方正楷体_GBK" w:cs="方正楷体_GBK"/>
          <w:i w:val="0"/>
          <w:caps w:val="0"/>
          <w:color w:val="333333"/>
          <w:spacing w:val="0"/>
          <w:sz w:val="32"/>
          <w:szCs w:val="32"/>
          <w:shd w:val="clear" w:fill="FFFFFF"/>
        </w:rPr>
        <w:t>招聘程序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方正仿宋_GBK" w:hAnsi="方正仿宋_GBK" w:eastAsia="方正仿宋_GBK" w:cs="方正仿宋_GBK"/>
          <w:i w:val="0"/>
          <w:caps w:val="0"/>
          <w:color w:val="333333"/>
          <w:spacing w:val="0"/>
          <w:sz w:val="32"/>
          <w:szCs w:val="32"/>
          <w:shd w:val="clear" w:fill="FFFFFF"/>
          <w:lang w:eastAsia="zh-CN"/>
        </w:rPr>
      </w:pPr>
      <w:r>
        <w:rPr>
          <w:rFonts w:hint="eastAsia" w:ascii="方正仿宋_GBK" w:hAnsi="方正仿宋_GBK" w:eastAsia="方正仿宋_GBK" w:cs="方正仿宋_GBK"/>
          <w:i w:val="0"/>
          <w:caps w:val="0"/>
          <w:color w:val="333333"/>
          <w:spacing w:val="0"/>
          <w:sz w:val="32"/>
          <w:szCs w:val="32"/>
          <w:shd w:val="clear" w:fill="FFFFFF"/>
          <w:lang w:eastAsia="zh-CN"/>
        </w:rPr>
        <w:t>非全日制公益性岗位：</w:t>
      </w:r>
      <w:r>
        <w:rPr>
          <w:rFonts w:hint="eastAsia" w:ascii="方正仿宋_GBK" w:hAnsi="方正仿宋_GBK" w:eastAsia="方正仿宋_GBK" w:cs="方正仿宋_GBK"/>
          <w:i w:val="0"/>
          <w:caps w:val="0"/>
          <w:color w:val="333333"/>
          <w:spacing w:val="0"/>
          <w:sz w:val="32"/>
          <w:szCs w:val="32"/>
          <w:shd w:val="clear" w:fill="FFFFFF"/>
        </w:rPr>
        <w:t>按照发布公告、现场报名</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hint="eastAsia" w:ascii="方正仿宋_GBK" w:hAnsi="方正仿宋_GBK" w:eastAsia="方正仿宋_GBK" w:cs="方正仿宋_GBK"/>
          <w:i w:val="0"/>
          <w:caps w:val="0"/>
          <w:color w:val="333333"/>
          <w:spacing w:val="0"/>
          <w:sz w:val="32"/>
          <w:szCs w:val="32"/>
          <w:shd w:val="clear" w:fill="FFFFFF"/>
        </w:rPr>
        <w:t>资格审查</w:t>
      </w:r>
      <w:r>
        <w:rPr>
          <w:rFonts w:hint="eastAsia" w:ascii="方正仿宋_GBK" w:hAnsi="方正仿宋_GBK" w:eastAsia="方正仿宋_GBK" w:cs="方正仿宋_GBK"/>
          <w:i w:val="0"/>
          <w:caps w:val="0"/>
          <w:color w:val="333333"/>
          <w:spacing w:val="0"/>
          <w:sz w:val="32"/>
          <w:szCs w:val="32"/>
          <w:shd w:val="clear" w:fill="FFFFFF"/>
          <w:lang w:eastAsia="zh-CN"/>
        </w:rPr>
        <w:t>、岗位适应能力筛选、择优录用等流程开展，对拟招录对象开展人员信息公示，公示期满无异议后签订劳务协议。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default" w:ascii="Calibri" w:hAnsi="Calibri" w:cs="Calibri"/>
          <w:sz w:val="32"/>
          <w:szCs w:val="32"/>
        </w:rPr>
      </w:pPr>
      <w:r>
        <w:rPr>
          <w:rFonts w:hint="eastAsia" w:ascii="方正黑体_GBK" w:hAnsi="方正黑体_GBK" w:eastAsia="方正黑体_GBK" w:cs="方正黑体_GBK"/>
          <w:i w:val="0"/>
          <w:caps w:val="0"/>
          <w:color w:val="333333"/>
          <w:spacing w:val="0"/>
          <w:sz w:val="32"/>
          <w:szCs w:val="32"/>
          <w:shd w:val="clear" w:fill="FFFFFF"/>
        </w:rPr>
        <w:t>四、用工管理及待遇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Calibri" w:hAnsi="Calibri" w:eastAsia="方正仿宋_GBK" w:cs="Calibri"/>
          <w:sz w:val="32"/>
          <w:szCs w:val="32"/>
          <w:lang w:eastAsia="zh-CN"/>
        </w:rPr>
      </w:pPr>
      <w:r>
        <w:rPr>
          <w:rFonts w:hint="default" w:ascii="Times New Roman" w:hAnsi="Times New Roman" w:eastAsia="MicrosoftYaHei" w:cs="Times New Roman"/>
          <w:i w:val="0"/>
          <w:caps w:val="0"/>
          <w:color w:val="333333"/>
          <w:spacing w:val="0"/>
          <w:sz w:val="32"/>
          <w:szCs w:val="32"/>
          <w:shd w:val="clear" w:fill="FFFFFF"/>
        </w:rPr>
        <w:t>1</w:t>
      </w:r>
      <w:r>
        <w:rPr>
          <w:rFonts w:hint="eastAsia" w:ascii="方正仿宋_GBK" w:hAnsi="方正仿宋_GBK" w:eastAsia="方正仿宋_GBK" w:cs="方正仿宋_GBK"/>
          <w:i w:val="0"/>
          <w:caps w:val="0"/>
          <w:color w:val="333333"/>
          <w:spacing w:val="30"/>
          <w:sz w:val="32"/>
          <w:szCs w:val="32"/>
          <w:shd w:val="clear" w:fill="FFFFFF"/>
        </w:rPr>
        <w:t>．</w:t>
      </w:r>
      <w:r>
        <w:rPr>
          <w:rFonts w:hint="eastAsia" w:ascii="方正仿宋_GBK" w:hAnsi="方正仿宋_GBK" w:eastAsia="方正仿宋_GBK" w:cs="方正仿宋_GBK"/>
          <w:i w:val="0"/>
          <w:caps w:val="0"/>
          <w:color w:val="333333"/>
          <w:spacing w:val="0"/>
          <w:sz w:val="32"/>
          <w:szCs w:val="32"/>
          <w:shd w:val="clear" w:fill="FFFFFF"/>
        </w:rPr>
        <w:t>公益性岗位工作人员的管理按照《重庆市公益性岗位开发和管理办法》实施</w:t>
      </w:r>
      <w:r>
        <w:rPr>
          <w:rFonts w:hint="eastAsia" w:ascii="方正仿宋_GBK" w:hAnsi="方正仿宋_GBK" w:eastAsia="方正仿宋_GBK" w:cs="方正仿宋_GBK"/>
          <w:i w:val="0"/>
          <w:caps w:val="0"/>
          <w:color w:val="333333"/>
          <w:spacing w:val="0"/>
          <w:sz w:val="32"/>
          <w:szCs w:val="32"/>
          <w:shd w:val="clear" w:fill="FFFFFF"/>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Calibri" w:hAnsi="Calibri" w:eastAsia="方正仿宋_GBK" w:cs="Calibri"/>
          <w:sz w:val="32"/>
          <w:szCs w:val="32"/>
          <w:lang w:val="en-US" w:eastAsia="zh-CN"/>
        </w:rPr>
      </w:pPr>
      <w:r>
        <w:rPr>
          <w:rFonts w:hint="eastAsia" w:ascii="Times New Roman" w:hAnsi="Times New Roman" w:eastAsia="宋体" w:cs="Times New Roman"/>
          <w:i w:val="0"/>
          <w:caps w:val="0"/>
          <w:color w:val="333333"/>
          <w:spacing w:val="0"/>
          <w:sz w:val="32"/>
          <w:szCs w:val="32"/>
          <w:shd w:val="clear" w:fill="FFFFFF"/>
          <w:lang w:val="en-US" w:eastAsia="zh-CN"/>
        </w:rPr>
        <w:t>2</w:t>
      </w:r>
      <w:r>
        <w:rPr>
          <w:rFonts w:hint="eastAsia" w:ascii="方正仿宋_GBK" w:hAnsi="方正仿宋_GBK" w:eastAsia="方正仿宋_GBK" w:cs="方正仿宋_GBK"/>
          <w:i w:val="0"/>
          <w:caps w:val="0"/>
          <w:color w:val="333333"/>
          <w:spacing w:val="30"/>
          <w:sz w:val="32"/>
          <w:szCs w:val="32"/>
          <w:shd w:val="clear" w:fill="FFFFFF"/>
        </w:rPr>
        <w:t>．</w:t>
      </w:r>
      <w:r>
        <w:rPr>
          <w:rFonts w:hint="eastAsia" w:ascii="方正仿宋_GBK" w:hAnsi="方正仿宋_GBK" w:eastAsia="方正仿宋_GBK" w:cs="方正仿宋_GBK"/>
          <w:i w:val="0"/>
          <w:caps w:val="0"/>
          <w:color w:val="333333"/>
          <w:spacing w:val="0"/>
          <w:sz w:val="32"/>
          <w:szCs w:val="32"/>
          <w:shd w:val="clear" w:fill="FFFFFF"/>
        </w:rPr>
        <w:t>公益性岗位工作人员应严格遵守国家法律法规和部门制定的各项规章制度</w:t>
      </w:r>
      <w:r>
        <w:rPr>
          <w:rFonts w:hint="eastAsia" w:ascii="方正仿宋_GBK" w:hAnsi="方正仿宋_GBK" w:eastAsia="方正仿宋_GBK" w:cs="方正仿宋_GBK"/>
          <w:i w:val="0"/>
          <w:caps w:val="0"/>
          <w:color w:val="333333"/>
          <w:spacing w:val="0"/>
          <w:sz w:val="32"/>
          <w:szCs w:val="32"/>
          <w:shd w:val="clear" w:fill="FFFFFF"/>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30"/>
          <w:sz w:val="32"/>
          <w:szCs w:val="32"/>
          <w:shd w:val="clear" w:fill="FFFFFF"/>
          <w:lang w:val="en-US" w:eastAsia="zh-CN"/>
        </w:rPr>
        <w:t>3</w:t>
      </w:r>
      <w:r>
        <w:rPr>
          <w:rFonts w:hint="eastAsia" w:ascii="方正仿宋_GBK" w:hAnsi="方正仿宋_GBK" w:eastAsia="方正仿宋_GBK" w:cs="方正仿宋_GBK"/>
          <w:i w:val="0"/>
          <w:caps w:val="0"/>
          <w:color w:val="333333"/>
          <w:spacing w:val="30"/>
          <w:sz w:val="32"/>
          <w:szCs w:val="32"/>
          <w:shd w:val="clear" w:fill="FFFFFF"/>
        </w:rPr>
        <w:t>．</w:t>
      </w:r>
      <w:r>
        <w:rPr>
          <w:rFonts w:hint="eastAsia" w:ascii="方正仿宋_GBK" w:hAnsi="方正仿宋_GBK" w:eastAsia="方正仿宋_GBK" w:cs="方正仿宋_GBK"/>
          <w:i w:val="0"/>
          <w:caps w:val="0"/>
          <w:color w:val="333333"/>
          <w:spacing w:val="0"/>
          <w:sz w:val="32"/>
          <w:szCs w:val="32"/>
          <w:shd w:val="clear" w:fill="FFFFFF"/>
        </w:rPr>
        <w:t>本次公益性岗位招</w:t>
      </w:r>
      <w:r>
        <w:rPr>
          <w:rFonts w:hint="eastAsia" w:ascii="方正仿宋_GBK" w:hAnsi="方正仿宋_GBK" w:eastAsia="方正仿宋_GBK" w:cs="方正仿宋_GBK"/>
          <w:i w:val="0"/>
          <w:caps w:val="0"/>
          <w:color w:val="333333"/>
          <w:spacing w:val="0"/>
          <w:sz w:val="32"/>
          <w:szCs w:val="32"/>
          <w:shd w:val="clear" w:fill="FFFFFF"/>
          <w:lang w:eastAsia="zh-CN"/>
        </w:rPr>
        <w:t>录</w:t>
      </w:r>
      <w:r>
        <w:rPr>
          <w:rFonts w:hint="eastAsia" w:ascii="方正仿宋_GBK" w:hAnsi="方正仿宋_GBK" w:eastAsia="方正仿宋_GBK" w:cs="方正仿宋_GBK"/>
          <w:i w:val="0"/>
          <w:caps w:val="0"/>
          <w:color w:val="333333"/>
          <w:spacing w:val="0"/>
          <w:sz w:val="32"/>
          <w:szCs w:val="32"/>
          <w:shd w:val="clear" w:fill="FFFFFF"/>
        </w:rPr>
        <w:t>人员劳</w:t>
      </w:r>
      <w:r>
        <w:rPr>
          <w:rFonts w:hint="eastAsia" w:ascii="方正仿宋_GBK" w:hAnsi="方正仿宋_GBK" w:eastAsia="方正仿宋_GBK" w:cs="方正仿宋_GBK"/>
          <w:i w:val="0"/>
          <w:caps w:val="0"/>
          <w:color w:val="333333"/>
          <w:spacing w:val="0"/>
          <w:sz w:val="32"/>
          <w:szCs w:val="32"/>
          <w:shd w:val="clear" w:fill="FFFFFF"/>
          <w:lang w:eastAsia="zh-CN"/>
        </w:rPr>
        <w:t>务协议</w:t>
      </w:r>
      <w:r>
        <w:rPr>
          <w:rFonts w:hint="eastAsia" w:ascii="方正仿宋_GBK" w:hAnsi="方正仿宋_GBK" w:eastAsia="方正仿宋_GBK" w:cs="方正仿宋_GBK"/>
          <w:i w:val="0"/>
          <w:caps w:val="0"/>
          <w:color w:val="333333"/>
          <w:spacing w:val="0"/>
          <w:sz w:val="32"/>
          <w:szCs w:val="32"/>
          <w:shd w:val="clear" w:fill="FFFFFF"/>
        </w:rPr>
        <w:t>一年一签，原则上服务期限不超过三年。</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hint="eastAsia" w:ascii="方正仿宋_GBK" w:hAnsi="方正仿宋_GBK" w:eastAsia="方正仿宋_GBK" w:cs="方正仿宋_GBK"/>
          <w:i w:val="0"/>
          <w:caps w:val="0"/>
          <w:color w:val="333333"/>
          <w:spacing w:val="0"/>
          <w:sz w:val="32"/>
          <w:szCs w:val="32"/>
          <w:shd w:val="clear" w:fill="FFFFFF"/>
        </w:rPr>
        <w:t>根据《重庆市公益性岗位开发和管理办法》</w:t>
      </w:r>
      <w:r>
        <w:rPr>
          <w:rFonts w:hint="default" w:ascii="Times New Roman" w:hAnsi="Times New Roman" w:eastAsia="MicrosoftYaHei" w:cs="Times New Roman"/>
          <w:i w:val="0"/>
          <w:caps w:val="0"/>
          <w:color w:val="333333"/>
          <w:spacing w:val="0"/>
          <w:sz w:val="32"/>
          <w:szCs w:val="32"/>
          <w:shd w:val="clear" w:fill="FFFFFF"/>
        </w:rPr>
        <w:t>(</w:t>
      </w:r>
      <w:r>
        <w:rPr>
          <w:rFonts w:hint="eastAsia" w:ascii="方正仿宋_GBK" w:hAnsi="方正仿宋_GBK" w:eastAsia="方正仿宋_GBK" w:cs="方正仿宋_GBK"/>
          <w:i w:val="0"/>
          <w:caps w:val="0"/>
          <w:color w:val="333333"/>
          <w:spacing w:val="0"/>
          <w:sz w:val="32"/>
          <w:szCs w:val="32"/>
          <w:shd w:val="clear" w:fill="FFFFFF"/>
        </w:rPr>
        <w:t>渝人社发﹝</w:t>
      </w:r>
      <w:r>
        <w:rPr>
          <w:rFonts w:hint="default" w:ascii="Times New Roman" w:hAnsi="Times New Roman" w:eastAsia="MicrosoftYaHei" w:cs="Times New Roman"/>
          <w:i w:val="0"/>
          <w:caps w:val="0"/>
          <w:color w:val="333333"/>
          <w:spacing w:val="0"/>
          <w:sz w:val="32"/>
          <w:szCs w:val="32"/>
          <w:shd w:val="clear" w:fill="FFFFFF"/>
        </w:rPr>
        <w:t>2016</w:t>
      </w:r>
      <w:r>
        <w:rPr>
          <w:rFonts w:hint="eastAsia" w:ascii="方正仿宋_GBK" w:hAnsi="方正仿宋_GBK" w:eastAsia="方正仿宋_GBK" w:cs="方正仿宋_GBK"/>
          <w:i w:val="0"/>
          <w:caps w:val="0"/>
          <w:color w:val="333333"/>
          <w:spacing w:val="0"/>
          <w:sz w:val="32"/>
          <w:szCs w:val="32"/>
          <w:shd w:val="clear" w:fill="FFFFFF"/>
        </w:rPr>
        <w:t>﹞</w:t>
      </w:r>
      <w:r>
        <w:rPr>
          <w:rFonts w:hint="default" w:ascii="Times New Roman" w:hAnsi="Times New Roman" w:eastAsia="MicrosoftYaHei" w:cs="Times New Roman"/>
          <w:i w:val="0"/>
          <w:caps w:val="0"/>
          <w:color w:val="333333"/>
          <w:spacing w:val="0"/>
          <w:sz w:val="32"/>
          <w:szCs w:val="32"/>
          <w:shd w:val="clear" w:fill="FFFFFF"/>
        </w:rPr>
        <w:t>239</w:t>
      </w:r>
      <w:r>
        <w:rPr>
          <w:rFonts w:hint="eastAsia" w:ascii="方正仿宋_GBK" w:hAnsi="方正仿宋_GBK" w:eastAsia="方正仿宋_GBK" w:cs="方正仿宋_GBK"/>
          <w:i w:val="0"/>
          <w:caps w:val="0"/>
          <w:color w:val="333333"/>
          <w:spacing w:val="0"/>
          <w:sz w:val="32"/>
          <w:szCs w:val="32"/>
          <w:shd w:val="clear" w:fill="FFFFFF"/>
        </w:rPr>
        <w:t>号</w:t>
      </w:r>
      <w:r>
        <w:rPr>
          <w:rFonts w:hint="default" w:ascii="Times New Roman" w:hAnsi="Times New Roman" w:eastAsia="MicrosoftYaHei" w:cs="Times New Roman"/>
          <w:i w:val="0"/>
          <w:caps w:val="0"/>
          <w:color w:val="333333"/>
          <w:spacing w:val="0"/>
          <w:sz w:val="32"/>
          <w:szCs w:val="32"/>
          <w:shd w:val="clear" w:fill="FFFFFF"/>
        </w:rPr>
        <w:t>)</w:t>
      </w:r>
      <w:r>
        <w:rPr>
          <w:rFonts w:hint="eastAsia" w:ascii="方正仿宋_GBK" w:hAnsi="方正仿宋_GBK" w:eastAsia="方正仿宋_GBK" w:cs="方正仿宋_GBK"/>
          <w:i w:val="0"/>
          <w:caps w:val="0"/>
          <w:color w:val="333333"/>
          <w:spacing w:val="0"/>
          <w:sz w:val="32"/>
          <w:szCs w:val="32"/>
          <w:shd w:val="clear" w:fill="FFFFFF"/>
        </w:rPr>
        <w:t>等文件精神，公益性岗位劳</w:t>
      </w:r>
      <w:r>
        <w:rPr>
          <w:rFonts w:hint="eastAsia" w:ascii="方正仿宋_GBK" w:hAnsi="方正仿宋_GBK" w:eastAsia="方正仿宋_GBK" w:cs="方正仿宋_GBK"/>
          <w:i w:val="0"/>
          <w:caps w:val="0"/>
          <w:color w:val="333333"/>
          <w:spacing w:val="0"/>
          <w:sz w:val="32"/>
          <w:szCs w:val="32"/>
          <w:shd w:val="clear" w:fill="FFFFFF"/>
          <w:lang w:eastAsia="zh-CN"/>
        </w:rPr>
        <w:t>务协议</w:t>
      </w:r>
      <w:r>
        <w:rPr>
          <w:rFonts w:hint="eastAsia" w:ascii="方正仿宋_GBK" w:hAnsi="方正仿宋_GBK" w:eastAsia="方正仿宋_GBK" w:cs="方正仿宋_GBK"/>
          <w:i w:val="0"/>
          <w:caps w:val="0"/>
          <w:color w:val="333333"/>
          <w:spacing w:val="0"/>
          <w:sz w:val="32"/>
          <w:szCs w:val="32"/>
          <w:shd w:val="clear" w:fill="FFFFFF"/>
        </w:rPr>
        <w:t>不适用</w:t>
      </w:r>
      <w:r>
        <w:rPr>
          <w:rFonts w:hint="eastAsia" w:ascii="方正仿宋_GBK" w:hAnsi="方正仿宋_GBK" w:eastAsia="方正仿宋_GBK" w:cs="方正仿宋_GBK"/>
          <w:i w:val="0"/>
          <w:caps w:val="0"/>
          <w:color w:val="333333"/>
          <w:spacing w:val="0"/>
          <w:sz w:val="32"/>
          <w:szCs w:val="32"/>
          <w:shd w:val="clear" w:fill="FFFFFF"/>
          <w:lang w:eastAsia="zh-CN"/>
        </w:rPr>
        <w:t>于</w:t>
      </w:r>
      <w:r>
        <w:rPr>
          <w:rFonts w:hint="eastAsia" w:ascii="方正仿宋_GBK" w:hAnsi="方正仿宋_GBK" w:eastAsia="方正仿宋_GBK" w:cs="方正仿宋_GBK"/>
          <w:i w:val="0"/>
          <w:caps w:val="0"/>
          <w:color w:val="333333"/>
          <w:spacing w:val="0"/>
          <w:sz w:val="32"/>
          <w:szCs w:val="32"/>
          <w:shd w:val="clear" w:fill="FFFFFF"/>
        </w:rPr>
        <w:t>劳动合同法有关无固定期限劳动合同的规定以及支付经济补偿的规定</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hint="eastAsia" w:ascii="方正仿宋_GBK" w:hAnsi="方正仿宋_GBK" w:eastAsia="方正仿宋_GBK" w:cs="方正仿宋_GBK"/>
          <w:i w:val="0"/>
          <w:caps w:val="0"/>
          <w:color w:val="333333"/>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4.按照相关文件要求，用人单位统一为拟聘用人员办理工伤保险，对不符合办理工伤保险条件的拟聘用人员，由用人单位统一购买意外伤害团体险。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default"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5、非全日制公益岗位待遇以补贴方式发放，每月补贴金额为1155元。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default" w:ascii="Calibri" w:hAnsi="Calibri" w:cs="Calibri"/>
          <w:sz w:val="32"/>
          <w:szCs w:val="32"/>
        </w:rPr>
      </w:pPr>
      <w:r>
        <w:rPr>
          <w:rFonts w:hint="eastAsia" w:ascii="方正黑体_GBK" w:hAnsi="方正黑体_GBK" w:eastAsia="方正黑体_GBK" w:cs="方正黑体_GBK"/>
          <w:i w:val="0"/>
          <w:caps w:val="0"/>
          <w:color w:val="333333"/>
          <w:spacing w:val="0"/>
          <w:sz w:val="32"/>
          <w:szCs w:val="32"/>
          <w:shd w:val="clear" w:fill="FFFFFF"/>
        </w:rPr>
        <w:t>五、纪律监督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公开招聘公益性岗位工作人员是一项严肃的工作，必须坚持</w:t>
      </w:r>
      <w:r>
        <w:rPr>
          <w:rFonts w:hint="default" w:ascii="Times New Roman" w:hAnsi="Times New Roman" w:eastAsia="MicrosoftYaHei" w:cs="Times New Roman"/>
          <w:i w:val="0"/>
          <w:caps w:val="0"/>
          <w:color w:val="333333"/>
          <w:spacing w:val="0"/>
          <w:sz w:val="32"/>
          <w:szCs w:val="32"/>
          <w:shd w:val="clear" w:fill="FFFFFF"/>
        </w:rPr>
        <w:t>“</w:t>
      </w:r>
      <w:r>
        <w:rPr>
          <w:rFonts w:hint="eastAsia" w:ascii="方正仿宋_GBK" w:hAnsi="方正仿宋_GBK" w:eastAsia="方正仿宋_GBK" w:cs="方正仿宋_GBK"/>
          <w:i w:val="0"/>
          <w:caps w:val="0"/>
          <w:color w:val="333333"/>
          <w:spacing w:val="0"/>
          <w:sz w:val="32"/>
          <w:szCs w:val="32"/>
          <w:shd w:val="clear" w:fill="FFFFFF"/>
        </w:rPr>
        <w:t>公开、公平、公正</w:t>
      </w:r>
      <w:r>
        <w:rPr>
          <w:rFonts w:hint="default" w:ascii="Times New Roman" w:hAnsi="Times New Roman" w:eastAsia="MicrosoftYaHei" w:cs="Times New Roman"/>
          <w:i w:val="0"/>
          <w:caps w:val="0"/>
          <w:color w:val="333333"/>
          <w:spacing w:val="0"/>
          <w:sz w:val="32"/>
          <w:szCs w:val="32"/>
          <w:shd w:val="clear" w:fill="FFFFFF"/>
        </w:rPr>
        <w:t>”</w:t>
      </w:r>
      <w:r>
        <w:rPr>
          <w:rFonts w:hint="eastAsia" w:ascii="方正仿宋_GBK" w:hAnsi="方正仿宋_GBK" w:eastAsia="方正仿宋_GBK" w:cs="方正仿宋_GBK"/>
          <w:i w:val="0"/>
          <w:caps w:val="0"/>
          <w:color w:val="333333"/>
          <w:spacing w:val="0"/>
          <w:sz w:val="32"/>
          <w:szCs w:val="32"/>
          <w:shd w:val="clear" w:fill="FFFFFF"/>
        </w:rPr>
        <w:t>的原则，严禁弄虚作假、徇私舞弊等不正之风，一经发现即予查处。整个招录工作接受社会监督，特设立监督举报电话：</w:t>
      </w:r>
      <w:r>
        <w:rPr>
          <w:rFonts w:hint="default" w:ascii="Times New Roman" w:hAnsi="Times New Roman" w:eastAsia="MicrosoftYaHei" w:cs="Times New Roman"/>
          <w:i w:val="0"/>
          <w:caps w:val="0"/>
          <w:color w:val="333333"/>
          <w:spacing w:val="0"/>
          <w:sz w:val="32"/>
          <w:szCs w:val="32"/>
          <w:shd w:val="clear" w:fill="FFFFFF"/>
        </w:rPr>
        <w:t>023-58831923</w:t>
      </w:r>
      <w:r>
        <w:rPr>
          <w:rFonts w:hint="eastAsia" w:ascii="方正仿宋_GBK" w:hAnsi="方正仿宋_GBK" w:eastAsia="方正仿宋_GBK" w:cs="方正仿宋_GBK"/>
          <w:i w:val="0"/>
          <w:caps w:val="0"/>
          <w:color w:val="333333"/>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方正仿宋_GBK" w:hAnsi="方正仿宋_GBK" w:eastAsia="方正仿宋_GBK" w:cs="方正仿宋_GBK"/>
          <w:i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6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shd w:val="clear" w:fill="FFFFFF"/>
          <w:lang w:val="en-US" w:eastAsia="zh-CN"/>
        </w:rPr>
        <w:t>附件：</w:t>
      </w:r>
      <w:r>
        <w:rPr>
          <w:rFonts w:hint="eastAsia" w:ascii="方正仿宋_GBK" w:hAnsi="方正仿宋_GBK" w:eastAsia="方正仿宋_GBK" w:cs="方正仿宋_GBK"/>
          <w:i w:val="0"/>
          <w:caps w:val="0"/>
          <w:color w:val="333333"/>
          <w:spacing w:val="0"/>
          <w:sz w:val="32"/>
          <w:szCs w:val="32"/>
          <w:shd w:val="clear" w:fill="FFFFFF"/>
        </w:rPr>
        <w:t>招聘公益性岗位工作人员岗位简介表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default" w:ascii="方正仿宋_GBK" w:hAnsi="方正仿宋_GBK" w:eastAsia="方正仿宋_GBK" w:cs="方正仿宋_GBK"/>
          <w:i w:val="0"/>
          <w:caps w:val="0"/>
          <w:color w:val="333333"/>
          <w:spacing w:val="0"/>
          <w:sz w:val="32"/>
          <w:szCs w:val="32"/>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default" w:ascii="Calibri" w:hAnsi="Calibri" w:cs="Calibri"/>
          <w:sz w:val="32"/>
          <w:szCs w:val="32"/>
        </w:rPr>
      </w:pPr>
      <w:r>
        <w:rPr>
          <w:rFonts w:hint="default" w:ascii="Times New Roman" w:hAnsi="Times New Roman" w:eastAsia="MicrosoftYaHei" w:cs="Times New Roman"/>
          <w:i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right="0"/>
        <w:rPr>
          <w:rFonts w:hint="default" w:ascii="Calibri" w:hAnsi="Calibri" w:cs="Calibri"/>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3525"/>
        <w:jc w:val="right"/>
        <w:rPr>
          <w:rFonts w:hint="default" w:ascii="Calibri" w:hAnsi="Calibri" w:cs="Calibri"/>
          <w:sz w:val="32"/>
          <w:szCs w:val="32"/>
        </w:rPr>
      </w:pPr>
      <w:r>
        <w:rPr>
          <w:rFonts w:hint="eastAsia" w:ascii="方正仿宋_GBK" w:hAnsi="方正仿宋_GBK" w:eastAsia="方正仿宋_GBK" w:cs="方正仿宋_GBK"/>
          <w:i w:val="0"/>
          <w:caps w:val="0"/>
          <w:color w:val="333333"/>
          <w:spacing w:val="0"/>
          <w:sz w:val="32"/>
          <w:szCs w:val="32"/>
          <w:shd w:val="clear" w:fill="FFFFFF"/>
        </w:rPr>
        <w:t>重庆市万州区双河口街道办事处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630" w:firstLine="420"/>
        <w:jc w:val="right"/>
        <w:rPr>
          <w:rFonts w:hint="eastAsia" w:ascii="方正黑体_GBK" w:hAnsi="方正黑体_GBK" w:eastAsia="方正黑体_GBK" w:cs="方正黑体_GBK"/>
          <w:i w:val="0"/>
          <w:caps w:val="0"/>
          <w:color w:val="333333"/>
          <w:spacing w:val="0"/>
          <w:sz w:val="31"/>
          <w:szCs w:val="31"/>
          <w:shd w:val="clear" w:fill="FFFFFF"/>
        </w:rPr>
      </w:pPr>
      <w:r>
        <w:rPr>
          <w:rFonts w:hint="default" w:ascii="Times New Roman" w:hAnsi="Times New Roman" w:eastAsia="MicrosoftYaHei" w:cs="Times New Roman"/>
          <w:i w:val="0"/>
          <w:caps w:val="0"/>
          <w:color w:val="333333"/>
          <w:spacing w:val="0"/>
          <w:sz w:val="32"/>
          <w:szCs w:val="32"/>
          <w:shd w:val="clear" w:fill="FFFFFF"/>
        </w:rPr>
        <w:t>              2024</w:t>
      </w:r>
      <w:r>
        <w:rPr>
          <w:rFonts w:hint="eastAsia" w:ascii="方正仿宋_GBK" w:hAnsi="方正仿宋_GBK" w:eastAsia="方正仿宋_GBK" w:cs="方正仿宋_GBK"/>
          <w:i w:val="0"/>
          <w:caps w:val="0"/>
          <w:color w:val="333333"/>
          <w:spacing w:val="0"/>
          <w:sz w:val="32"/>
          <w:szCs w:val="32"/>
          <w:shd w:val="clear" w:fill="FFFFFF"/>
        </w:rPr>
        <w:t>年</w:t>
      </w:r>
      <w:r>
        <w:rPr>
          <w:rFonts w:hint="eastAsia" w:ascii="方正仿宋_GBK" w:hAnsi="方正仿宋_GBK" w:eastAsia="方正仿宋_GBK" w:cs="方正仿宋_GBK"/>
          <w:i w:val="0"/>
          <w:caps w:val="0"/>
          <w:color w:val="333333"/>
          <w:spacing w:val="0"/>
          <w:sz w:val="32"/>
          <w:szCs w:val="32"/>
          <w:shd w:val="clear" w:fill="FFFFFF"/>
          <w:lang w:val="en-US" w:eastAsia="zh-CN"/>
        </w:rPr>
        <w:t>9</w:t>
      </w:r>
      <w:r>
        <w:rPr>
          <w:rFonts w:hint="eastAsia" w:ascii="方正仿宋_GBK" w:hAnsi="方正仿宋_GBK" w:eastAsia="方正仿宋_GBK" w:cs="方正仿宋_GBK"/>
          <w:i w:val="0"/>
          <w:caps w:val="0"/>
          <w:color w:val="333333"/>
          <w:spacing w:val="0"/>
          <w:sz w:val="32"/>
          <w:szCs w:val="32"/>
          <w:shd w:val="clear" w:fill="FFFFFF"/>
        </w:rPr>
        <w:t>月</w:t>
      </w:r>
      <w:bookmarkStart w:id="0" w:name="_GoBack"/>
      <w:bookmarkEnd w:id="0"/>
      <w:r>
        <w:rPr>
          <w:rFonts w:hint="eastAsia" w:ascii="方正仿宋_GBK" w:hAnsi="方正仿宋_GBK" w:eastAsia="方正仿宋_GBK" w:cs="方正仿宋_GBK"/>
          <w:i w:val="0"/>
          <w:caps w:val="0"/>
          <w:color w:val="333333"/>
          <w:spacing w:val="0"/>
          <w:sz w:val="32"/>
          <w:szCs w:val="32"/>
          <w:shd w:val="clear" w:fill="FFFFFF"/>
          <w:lang w:val="en-US" w:eastAsia="zh-CN"/>
        </w:rPr>
        <w:t>14</w:t>
      </w:r>
      <w:r>
        <w:rPr>
          <w:rFonts w:hint="eastAsia" w:ascii="方正仿宋_GBK" w:hAnsi="方正仿宋_GBK" w:eastAsia="方正仿宋_GBK" w:cs="方正仿宋_GBK"/>
          <w:i w:val="0"/>
          <w:caps w:val="0"/>
          <w:color w:val="333333"/>
          <w:spacing w:val="0"/>
          <w:sz w:val="32"/>
          <w:szCs w:val="32"/>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方正黑体_GBK" w:hAnsi="方正黑体_GBK" w:eastAsia="方正黑体_GBK" w:cs="方正黑体_GBK"/>
          <w:i w:val="0"/>
          <w:caps w:val="0"/>
          <w:color w:val="333333"/>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方正黑体_GBK" w:hAnsi="方正黑体_GBK" w:eastAsia="方正黑体_GBK" w:cs="方正黑体_GBK"/>
          <w:i w:val="0"/>
          <w:caps w:val="0"/>
          <w:color w:val="333333"/>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default" w:ascii="Calibri" w:hAnsi="Calibri" w:cs="Calibri"/>
          <w:sz w:val="24"/>
          <w:szCs w:val="24"/>
        </w:rPr>
      </w:pPr>
      <w:r>
        <w:rPr>
          <w:rFonts w:hint="eastAsia" w:ascii="方正黑体_GBK" w:hAnsi="方正黑体_GBK" w:eastAsia="方正黑体_GBK" w:cs="方正黑体_GBK"/>
          <w:i w:val="0"/>
          <w:caps w:val="0"/>
          <w:color w:val="333333"/>
          <w:spacing w:val="0"/>
          <w:sz w:val="31"/>
          <w:szCs w:val="31"/>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60"/>
        <w:jc w:val="both"/>
        <w:rPr>
          <w:rFonts w:hint="default" w:ascii="Calibri" w:hAnsi="Calibri" w:cs="Calibri"/>
          <w:sz w:val="24"/>
          <w:szCs w:val="24"/>
        </w:rPr>
      </w:pPr>
      <w:r>
        <w:rPr>
          <w:rFonts w:hint="default" w:ascii="Times New Roman" w:hAnsi="Times New Roman" w:eastAsia="MicrosoftYaHei" w:cs="Times New Roman"/>
          <w:i w:val="0"/>
          <w:caps w:val="0"/>
          <w:color w:val="333333"/>
          <w:spacing w:val="0"/>
          <w:sz w:val="43"/>
          <w:szCs w:val="43"/>
          <w:shd w:val="clear" w:fill="FFFFFF"/>
        </w:rPr>
        <w:t> </w:t>
      </w:r>
      <w:r>
        <w:rPr>
          <w:rFonts w:hint="eastAsia" w:ascii="方正小标宋_GBK" w:hAnsi="方正小标宋_GBK" w:eastAsia="方正小标宋_GBK" w:cs="方正小标宋_GBK"/>
          <w:i w:val="0"/>
          <w:caps w:val="0"/>
          <w:color w:val="333333"/>
          <w:spacing w:val="0"/>
          <w:sz w:val="43"/>
          <w:szCs w:val="43"/>
          <w:shd w:val="clear" w:fill="FFFFFF"/>
        </w:rPr>
        <w:t>招聘公益性岗位工作人员岗位简介表</w:t>
      </w:r>
    </w:p>
    <w:tbl>
      <w:tblPr>
        <w:tblStyle w:val="4"/>
        <w:tblW w:w="8456"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77"/>
        <w:gridCol w:w="1104"/>
        <w:gridCol w:w="448"/>
        <w:gridCol w:w="711"/>
        <w:gridCol w:w="1438"/>
        <w:gridCol w:w="1613"/>
        <w:gridCol w:w="1453"/>
        <w:gridCol w:w="121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05" w:hRule="atLeast"/>
          <w:jc w:val="center"/>
        </w:trPr>
        <w:tc>
          <w:tcPr>
            <w:tcW w:w="477"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default" w:ascii="Calibri" w:hAnsi="Calibri" w:cs="Calibri"/>
                <w:sz w:val="24"/>
                <w:szCs w:val="24"/>
              </w:rPr>
            </w:pPr>
            <w:r>
              <w:rPr>
                <w:rStyle w:val="6"/>
                <w:rFonts w:hint="eastAsia" w:ascii="方正黑体_GBK" w:hAnsi="方正黑体_GBK" w:eastAsia="方正黑体_GBK" w:cs="方正黑体_GBK"/>
                <w:b/>
                <w:spacing w:val="0"/>
                <w:sz w:val="24"/>
                <w:szCs w:val="24"/>
                <w:shd w:val="clear" w:fill="FFFFFF"/>
              </w:rPr>
              <w:t>序号</w:t>
            </w:r>
          </w:p>
        </w:tc>
        <w:tc>
          <w:tcPr>
            <w:tcW w:w="1104" w:type="dxa"/>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default" w:ascii="Calibri" w:hAnsi="Calibri" w:cs="Calibri"/>
                <w:sz w:val="24"/>
                <w:szCs w:val="24"/>
              </w:rPr>
            </w:pPr>
            <w:r>
              <w:rPr>
                <w:rStyle w:val="6"/>
                <w:rFonts w:hint="eastAsia" w:ascii="方正黑体_GBK" w:hAnsi="方正黑体_GBK" w:eastAsia="方正黑体_GBK" w:cs="方正黑体_GBK"/>
                <w:b/>
                <w:spacing w:val="0"/>
                <w:sz w:val="24"/>
                <w:szCs w:val="24"/>
                <w:shd w:val="clear" w:fill="FFFFFF"/>
              </w:rPr>
              <w:t>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default" w:ascii="Calibri" w:hAnsi="Calibri" w:cs="Calibri"/>
                <w:sz w:val="24"/>
                <w:szCs w:val="24"/>
              </w:rPr>
            </w:pPr>
            <w:r>
              <w:rPr>
                <w:rStyle w:val="6"/>
                <w:rFonts w:hint="eastAsia" w:ascii="方正黑体_GBK" w:hAnsi="方正黑体_GBK" w:eastAsia="方正黑体_GBK" w:cs="方正黑体_GBK"/>
                <w:b/>
                <w:spacing w:val="0"/>
                <w:sz w:val="24"/>
                <w:szCs w:val="24"/>
                <w:shd w:val="clear" w:fill="FFFFFF"/>
              </w:rPr>
              <w:t>名称</w:t>
            </w:r>
          </w:p>
        </w:tc>
        <w:tc>
          <w:tcPr>
            <w:tcW w:w="448" w:type="dxa"/>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default" w:ascii="Calibri" w:hAnsi="Calibri" w:cs="Calibri"/>
                <w:sz w:val="24"/>
                <w:szCs w:val="24"/>
              </w:rPr>
            </w:pPr>
            <w:r>
              <w:rPr>
                <w:rStyle w:val="6"/>
                <w:rFonts w:hint="eastAsia" w:ascii="方正黑体_GBK" w:hAnsi="方正黑体_GBK" w:eastAsia="方正黑体_GBK" w:cs="方正黑体_GBK"/>
                <w:b/>
                <w:spacing w:val="0"/>
                <w:sz w:val="24"/>
                <w:szCs w:val="24"/>
                <w:shd w:val="clear" w:fill="FFFFFF"/>
              </w:rPr>
              <w:t>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default" w:ascii="Calibri" w:hAnsi="Calibri" w:cs="Calibri"/>
                <w:sz w:val="24"/>
                <w:szCs w:val="24"/>
              </w:rPr>
            </w:pPr>
            <w:r>
              <w:rPr>
                <w:rStyle w:val="6"/>
                <w:rFonts w:hint="eastAsia" w:ascii="方正黑体_GBK" w:hAnsi="方正黑体_GBK" w:eastAsia="方正黑体_GBK" w:cs="方正黑体_GBK"/>
                <w:b/>
                <w:spacing w:val="0"/>
                <w:sz w:val="24"/>
                <w:szCs w:val="24"/>
                <w:shd w:val="clear" w:fill="FFFFFF"/>
              </w:rPr>
              <w:t>数量</w:t>
            </w:r>
          </w:p>
        </w:tc>
        <w:tc>
          <w:tcPr>
            <w:tcW w:w="711" w:type="dxa"/>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default" w:ascii="Calibri" w:hAnsi="Calibri" w:cs="Calibri"/>
                <w:sz w:val="24"/>
                <w:szCs w:val="24"/>
              </w:rPr>
            </w:pPr>
            <w:r>
              <w:rPr>
                <w:rStyle w:val="6"/>
                <w:rFonts w:hint="eastAsia" w:ascii="方正黑体_GBK" w:hAnsi="方正黑体_GBK" w:eastAsia="方正黑体_GBK" w:cs="方正黑体_GBK"/>
                <w:b/>
                <w:spacing w:val="0"/>
                <w:sz w:val="24"/>
                <w:szCs w:val="24"/>
                <w:shd w:val="clear" w:fill="FFFFFF"/>
              </w:rPr>
              <w:t>就业困难人员类别</w:t>
            </w:r>
          </w:p>
        </w:tc>
        <w:tc>
          <w:tcPr>
            <w:tcW w:w="1438" w:type="dxa"/>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default" w:ascii="Calibri" w:hAnsi="Calibri" w:cs="Calibri"/>
                <w:sz w:val="24"/>
                <w:szCs w:val="24"/>
              </w:rPr>
            </w:pPr>
            <w:r>
              <w:rPr>
                <w:rStyle w:val="6"/>
                <w:rFonts w:hint="eastAsia" w:ascii="方正黑体_GBK" w:hAnsi="方正黑体_GBK" w:eastAsia="方正黑体_GBK" w:cs="方正黑体_GBK"/>
                <w:b/>
                <w:spacing w:val="0"/>
                <w:sz w:val="24"/>
                <w:szCs w:val="24"/>
                <w:shd w:val="clear" w:fill="FFFFFF"/>
              </w:rPr>
              <w:t>用工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default" w:ascii="Calibri" w:hAnsi="Calibri" w:cs="Calibri"/>
                <w:sz w:val="24"/>
                <w:szCs w:val="24"/>
              </w:rPr>
            </w:pPr>
            <w:r>
              <w:rPr>
                <w:rStyle w:val="6"/>
                <w:rFonts w:hint="eastAsia" w:ascii="方正黑体_GBK" w:hAnsi="方正黑体_GBK" w:eastAsia="方正黑体_GBK" w:cs="方正黑体_GBK"/>
                <w:b/>
                <w:spacing w:val="0"/>
                <w:sz w:val="24"/>
                <w:szCs w:val="24"/>
                <w:shd w:val="clear" w:fill="FFFFFF"/>
              </w:rPr>
              <w:t>性质</w:t>
            </w:r>
          </w:p>
        </w:tc>
        <w:tc>
          <w:tcPr>
            <w:tcW w:w="1613" w:type="dxa"/>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default" w:ascii="Calibri" w:hAnsi="Calibri" w:cs="Calibri"/>
                <w:sz w:val="24"/>
                <w:szCs w:val="24"/>
              </w:rPr>
            </w:pPr>
            <w:r>
              <w:rPr>
                <w:rStyle w:val="6"/>
                <w:rFonts w:hint="eastAsia" w:ascii="方正黑体_GBK" w:hAnsi="方正黑体_GBK" w:eastAsia="方正黑体_GBK" w:cs="方正黑体_GBK"/>
                <w:b/>
                <w:spacing w:val="0"/>
                <w:sz w:val="24"/>
                <w:szCs w:val="24"/>
                <w:shd w:val="clear" w:fill="FFFFFF"/>
              </w:rPr>
              <w:t>工作要求</w:t>
            </w:r>
          </w:p>
        </w:tc>
        <w:tc>
          <w:tcPr>
            <w:tcW w:w="1453" w:type="dxa"/>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default" w:ascii="Calibri" w:hAnsi="Calibri" w:cs="Calibri"/>
                <w:sz w:val="24"/>
                <w:szCs w:val="24"/>
              </w:rPr>
            </w:pPr>
            <w:r>
              <w:rPr>
                <w:rStyle w:val="6"/>
                <w:rFonts w:hint="eastAsia" w:ascii="方正黑体_GBK" w:hAnsi="方正黑体_GBK" w:eastAsia="方正黑体_GBK" w:cs="方正黑体_GBK"/>
                <w:b/>
                <w:spacing w:val="0"/>
                <w:sz w:val="24"/>
                <w:szCs w:val="24"/>
                <w:shd w:val="clear" w:fill="FFFFFF"/>
              </w:rPr>
              <w:t>薪资待遇</w:t>
            </w:r>
          </w:p>
        </w:tc>
        <w:tc>
          <w:tcPr>
            <w:tcW w:w="1212" w:type="dxa"/>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default" w:ascii="Calibri" w:hAnsi="Calibri" w:cs="Calibri"/>
                <w:sz w:val="24"/>
                <w:szCs w:val="24"/>
              </w:rPr>
            </w:pPr>
            <w:r>
              <w:rPr>
                <w:rStyle w:val="6"/>
                <w:rFonts w:hint="eastAsia" w:ascii="方正黑体_GBK" w:hAnsi="方正黑体_GBK" w:eastAsia="方正黑体_GBK" w:cs="方正黑体_GBK"/>
                <w:b/>
                <w:spacing w:val="0"/>
                <w:sz w:val="24"/>
                <w:szCs w:val="24"/>
                <w:shd w:val="clear" w:fill="FFFFFF"/>
              </w:rPr>
              <w:t>工作地点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477"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1104"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保洁员</w:t>
            </w:r>
          </w:p>
        </w:tc>
        <w:tc>
          <w:tcPr>
            <w:tcW w:w="44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1</w:t>
            </w:r>
          </w:p>
        </w:tc>
        <w:tc>
          <w:tcPr>
            <w:tcW w:w="711"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无</w:t>
            </w:r>
          </w:p>
        </w:tc>
        <w:tc>
          <w:tcPr>
            <w:tcW w:w="143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非全日制</w:t>
            </w:r>
          </w:p>
        </w:tc>
        <w:tc>
          <w:tcPr>
            <w:tcW w:w="1613"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完成指定区域保洁工作</w:t>
            </w:r>
          </w:p>
        </w:tc>
        <w:tc>
          <w:tcPr>
            <w:tcW w:w="1453"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1155</w:t>
            </w:r>
            <w:r>
              <w:rPr>
                <w:rFonts w:hint="eastAsia" w:ascii="方正仿宋_GBK" w:hAnsi="方正仿宋_GBK" w:eastAsia="方正仿宋_GBK" w:cs="方正仿宋_GBK"/>
                <w:sz w:val="28"/>
                <w:szCs w:val="28"/>
                <w:lang w:val="en-US" w:eastAsia="zh-CN"/>
              </w:rPr>
              <w:t>元</w:t>
            </w:r>
            <w:r>
              <w:rPr>
                <w:rFonts w:hint="default"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lang w:val="en-US" w:eastAsia="zh-CN"/>
              </w:rPr>
              <w:t>月</w:t>
            </w:r>
          </w:p>
        </w:tc>
        <w:tc>
          <w:tcPr>
            <w:tcW w:w="1212"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石鼓村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77"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方正仿宋_GBK" w:hAnsi="方正仿宋_GBK" w:eastAsia="方正仿宋_GBK" w:cs="方正仿宋_GBK"/>
                <w:sz w:val="28"/>
                <w:szCs w:val="28"/>
                <w:lang w:val="en-US" w:eastAsia="zh-CN"/>
              </w:rPr>
            </w:pPr>
          </w:p>
        </w:tc>
        <w:tc>
          <w:tcPr>
            <w:tcW w:w="1104"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default" w:ascii="方正仿宋_GBK" w:hAnsi="方正仿宋_GBK" w:eastAsia="方正仿宋_GBK" w:cs="方正仿宋_GBK"/>
                <w:sz w:val="28"/>
                <w:szCs w:val="28"/>
                <w:lang w:val="en-US" w:eastAsia="zh-CN"/>
              </w:rPr>
            </w:pPr>
          </w:p>
        </w:tc>
        <w:tc>
          <w:tcPr>
            <w:tcW w:w="44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default" w:ascii="方正仿宋_GBK" w:hAnsi="方正仿宋_GBK" w:eastAsia="方正仿宋_GBK" w:cs="方正仿宋_GBK"/>
                <w:sz w:val="28"/>
                <w:szCs w:val="28"/>
                <w:lang w:val="en-US" w:eastAsia="zh-CN"/>
              </w:rPr>
            </w:pPr>
          </w:p>
        </w:tc>
        <w:tc>
          <w:tcPr>
            <w:tcW w:w="711"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default" w:ascii="方正仿宋_GBK" w:hAnsi="方正仿宋_GBK" w:eastAsia="方正仿宋_GBK" w:cs="方正仿宋_GBK"/>
                <w:sz w:val="28"/>
                <w:szCs w:val="28"/>
                <w:lang w:val="en-US" w:eastAsia="zh-CN"/>
              </w:rPr>
            </w:pPr>
          </w:p>
        </w:tc>
        <w:tc>
          <w:tcPr>
            <w:tcW w:w="143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default" w:ascii="方正仿宋_GBK" w:hAnsi="方正仿宋_GBK" w:eastAsia="方正仿宋_GBK" w:cs="方正仿宋_GBK"/>
                <w:sz w:val="28"/>
                <w:szCs w:val="28"/>
                <w:lang w:val="en-US" w:eastAsia="zh-CN"/>
              </w:rPr>
            </w:pPr>
          </w:p>
        </w:tc>
        <w:tc>
          <w:tcPr>
            <w:tcW w:w="1613"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default" w:ascii="方正仿宋_GBK" w:hAnsi="方正仿宋_GBK" w:eastAsia="方正仿宋_GBK" w:cs="方正仿宋_GBK"/>
                <w:sz w:val="28"/>
                <w:szCs w:val="28"/>
                <w:lang w:val="en-US" w:eastAsia="zh-CN"/>
              </w:rPr>
            </w:pPr>
          </w:p>
        </w:tc>
        <w:tc>
          <w:tcPr>
            <w:tcW w:w="1453"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default" w:ascii="方正仿宋_GBK" w:hAnsi="方正仿宋_GBK" w:eastAsia="方正仿宋_GBK" w:cs="方正仿宋_GBK"/>
                <w:sz w:val="28"/>
                <w:szCs w:val="28"/>
                <w:lang w:val="en-US" w:eastAsia="zh-CN"/>
              </w:rPr>
            </w:pPr>
          </w:p>
        </w:tc>
        <w:tc>
          <w:tcPr>
            <w:tcW w:w="1212"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方正仿宋_GBK" w:hAnsi="方正仿宋_GBK" w:eastAsia="方正仿宋_GBK" w:cs="方正仿宋_GBK"/>
                <w:sz w:val="28"/>
                <w:szCs w:val="28"/>
                <w:lang w:val="en-US" w:eastAsia="zh-CN"/>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77"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default" w:ascii="方正仿宋_GBK" w:hAnsi="方正仿宋_GBK" w:eastAsia="方正仿宋_GBK" w:cs="方正仿宋_GBK"/>
                <w:sz w:val="28"/>
                <w:szCs w:val="28"/>
                <w:lang w:val="en-US" w:eastAsia="zh-CN"/>
              </w:rPr>
            </w:pPr>
          </w:p>
        </w:tc>
        <w:tc>
          <w:tcPr>
            <w:tcW w:w="1104"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leftChars="0" w:right="0" w:rightChars="0"/>
              <w:rPr>
                <w:rFonts w:hint="eastAsia" w:ascii="方正仿宋_GBK" w:hAnsi="方正仿宋_GBK" w:eastAsia="方正仿宋_GBK" w:cs="方正仿宋_GBK"/>
                <w:sz w:val="28"/>
                <w:szCs w:val="28"/>
                <w:lang w:val="en-US" w:eastAsia="zh-CN"/>
              </w:rPr>
            </w:pPr>
          </w:p>
        </w:tc>
        <w:tc>
          <w:tcPr>
            <w:tcW w:w="44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leftChars="0" w:right="0" w:rightChars="0"/>
              <w:rPr>
                <w:rFonts w:hint="default" w:ascii="方正仿宋_GBK" w:hAnsi="方正仿宋_GBK" w:eastAsia="方正仿宋_GBK" w:cs="方正仿宋_GBK"/>
                <w:sz w:val="28"/>
                <w:szCs w:val="28"/>
                <w:lang w:val="en-US" w:eastAsia="zh-CN"/>
              </w:rPr>
            </w:pPr>
          </w:p>
        </w:tc>
        <w:tc>
          <w:tcPr>
            <w:tcW w:w="711"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leftChars="0" w:right="0" w:rightChars="0"/>
              <w:rPr>
                <w:rFonts w:hint="eastAsia" w:ascii="方正仿宋_GBK" w:hAnsi="方正仿宋_GBK" w:eastAsia="方正仿宋_GBK" w:cs="方正仿宋_GBK"/>
                <w:sz w:val="28"/>
                <w:szCs w:val="28"/>
                <w:lang w:val="en-US" w:eastAsia="zh-CN"/>
              </w:rPr>
            </w:pPr>
          </w:p>
        </w:tc>
        <w:tc>
          <w:tcPr>
            <w:tcW w:w="143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leftChars="0" w:right="0" w:rightChars="0"/>
              <w:rPr>
                <w:rFonts w:hint="eastAsia" w:ascii="方正仿宋_GBK" w:hAnsi="方正仿宋_GBK" w:eastAsia="方正仿宋_GBK" w:cs="方正仿宋_GBK"/>
                <w:sz w:val="28"/>
                <w:szCs w:val="28"/>
                <w:lang w:val="en-US" w:eastAsia="zh-CN"/>
              </w:rPr>
            </w:pPr>
          </w:p>
        </w:tc>
        <w:tc>
          <w:tcPr>
            <w:tcW w:w="1613"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leftChars="0" w:right="0" w:rightChars="0"/>
              <w:rPr>
                <w:rFonts w:hint="eastAsia" w:ascii="方正仿宋_GBK" w:hAnsi="方正仿宋_GBK" w:eastAsia="方正仿宋_GBK" w:cs="方正仿宋_GBK"/>
                <w:sz w:val="28"/>
                <w:szCs w:val="28"/>
                <w:lang w:val="en-US" w:eastAsia="zh-CN"/>
              </w:rPr>
            </w:pPr>
          </w:p>
        </w:tc>
        <w:tc>
          <w:tcPr>
            <w:tcW w:w="1453"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leftChars="0" w:right="0" w:rightChars="0"/>
              <w:rPr>
                <w:rFonts w:hint="default" w:ascii="方正仿宋_GBK" w:hAnsi="方正仿宋_GBK" w:eastAsia="方正仿宋_GBK" w:cs="方正仿宋_GBK"/>
                <w:sz w:val="28"/>
                <w:szCs w:val="28"/>
                <w:lang w:val="en-US" w:eastAsia="zh-CN"/>
              </w:rPr>
            </w:pPr>
          </w:p>
        </w:tc>
        <w:tc>
          <w:tcPr>
            <w:tcW w:w="1212"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方正仿宋_GBK" w:hAnsi="方正仿宋_GBK" w:eastAsia="方正仿宋_GBK" w:cs="方正仿宋_GBK"/>
                <w:sz w:val="28"/>
                <w:szCs w:val="28"/>
                <w:lang w:val="en-US" w:eastAsia="zh-CN"/>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4FA4DF"/>
    <w:multiLevelType w:val="singleLevel"/>
    <w:tmpl w:val="D84FA4DF"/>
    <w:lvl w:ilvl="0" w:tentative="0">
      <w:start w:val="2"/>
      <w:numFmt w:val="chineseCounting"/>
      <w:suff w:val="nothing"/>
      <w:lvlText w:val="%1、"/>
      <w:lvlJc w:val="left"/>
      <w:rPr>
        <w:rFonts w:hint="eastAsia"/>
      </w:rPr>
    </w:lvl>
  </w:abstractNum>
  <w:abstractNum w:abstractNumId="1">
    <w:nsid w:val="F4DE55E2"/>
    <w:multiLevelType w:val="singleLevel"/>
    <w:tmpl w:val="F4DE55E2"/>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123F7"/>
    <w:rsid w:val="016176B3"/>
    <w:rsid w:val="023A6941"/>
    <w:rsid w:val="0CAA7AB6"/>
    <w:rsid w:val="10A81BBF"/>
    <w:rsid w:val="17610EF1"/>
    <w:rsid w:val="1FD83D74"/>
    <w:rsid w:val="21BB45DA"/>
    <w:rsid w:val="255A7D8E"/>
    <w:rsid w:val="299A4D71"/>
    <w:rsid w:val="2DEA3EF2"/>
    <w:rsid w:val="310F4E54"/>
    <w:rsid w:val="46000518"/>
    <w:rsid w:val="4A0806BB"/>
    <w:rsid w:val="4FBD590B"/>
    <w:rsid w:val="51AB4B9C"/>
    <w:rsid w:val="68484BB1"/>
    <w:rsid w:val="6C811C6A"/>
    <w:rsid w:val="6DDD62B5"/>
    <w:rsid w:val="71F85110"/>
    <w:rsid w:val="7B145A9D"/>
    <w:rsid w:val="7DFA3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仿宋_GB2312" w:eastAsia="宋体"/>
      <w:spacing w:val="-4"/>
      <w:sz w:val="21"/>
      <w:szCs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2024-03-29T02:02:00Z</dcterms:created>
  <dc:creator>Administrator</dc:creator>
  <cp:lastModifiedBy>QQ</cp:lastModifiedBy>
  <cp:lastPrinted>2024-09-12T10:13:00Z</cp:lastPrinted>
  <dcterms:modified xsi:type="dcterms:W3CDTF">2024-09-14T01:00:55Z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C0B45A52AA2A4537A5F788B62B0D6C7E</vt:lpwstr>
  </property>
</Properties>
</file>