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</w:pPr>
      <w:r>
        <w:rPr>
          <w:rFonts w:hint="eastAsia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71"/>
        <w:gridCol w:w="587"/>
        <w:gridCol w:w="780"/>
        <w:gridCol w:w="1134"/>
        <w:gridCol w:w="1535"/>
        <w:gridCol w:w="1276"/>
        <w:gridCol w:w="1313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156" w:afterLines="50" w:line="560" w:lineRule="exact"/>
              <w:jc w:val="center"/>
              <w:rPr>
                <w:rFonts w:eastAsia="方正小标宋简体"/>
                <w:kern w:val="0"/>
                <w:szCs w:val="21"/>
              </w:rPr>
            </w:pPr>
            <w:bookmarkStart w:id="0" w:name="_GoBack"/>
            <w:r>
              <w:rPr>
                <w:rFonts w:eastAsia="方正小标宋简体"/>
                <w:kern w:val="0"/>
                <w:sz w:val="44"/>
                <w:szCs w:val="44"/>
              </w:rPr>
              <w:t>政府专职消防员招聘政治考核表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片</w:t>
            </w: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230"/>
                <w:kern w:val="0"/>
                <w:szCs w:val="21"/>
              </w:rPr>
              <w:t>经</w:t>
            </w:r>
            <w:r>
              <w:rPr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2967" w:leftChars="213" w:hanging="2520" w:hangingChars="1200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left="2967" w:leftChars="213" w:hanging="2520" w:hangingChars="12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65" w:hRule="atLeast"/>
          <w:jc w:val="center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或学校考核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465" w:firstLineChars="16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095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465" w:firstLineChars="16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283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496" w:firstLineChars="166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</w:tbl>
    <w:p>
      <w:pPr>
        <w:pStyle w:val="2"/>
        <w:widowControl/>
        <w:spacing w:beforeAutospacing="0" w:afterAutospacing="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20AEAC-1616-4C9B-BC54-43C058E770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32D51AD-64EC-4D3B-B269-68504985DFE3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675C141A-80A2-409C-8F8D-0B0B92BC28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87475B0-6CC8-4340-A514-1A8A5AF247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2U4ZTQ3MGRmNjQ5NTZjMmZiYWU1MDNiYTFiMzIifQ=="/>
  </w:docVars>
  <w:rsids>
    <w:rsidRoot w:val="1EF619C3"/>
    <w:rsid w:val="1EF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2024-04-10T07:17:00Z</dcterms:created>
  <dc:creator>竹弓</dc:creator>
  <cp:lastModifiedBy>竹弓</cp:lastModifiedBy>
  <dcterms:modified xsi:type="dcterms:W3CDTF">2024-04-10T07:18:17Z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1CCFFAE4BEC547C399309486CD54DCCF_11</vt:lpwstr>
  </property>
</Properties>
</file>