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949F8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CDEDA8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6CA126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 w14:paraId="6D4B054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AA3A0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前三日保持正常饮食，不吃过于油腻、高蛋白食品，不要饮酒，晚上应早休息，避免疲劳。检查前一天晚8时后不再进食，避免剧烈运动，保持充足睡眠，检查当日早晨禁食、禁水。空腹采血，禁食约需12小时。</w:t>
      </w:r>
    </w:p>
    <w:p w14:paraId="6B1F400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2.体检当日尽量穿宽松衣服，女士不要穿连衣裙、连裤袜，男士不要打领带。</w:t>
      </w:r>
    </w:p>
    <w:p w14:paraId="1F247AB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3.孕妇应当避免做放射及妇科内诊检查。女性受检者月经期间不宜做妇科、尿液及粪便检查。乳腺检查最好选择在月经干净后一周。</w:t>
      </w:r>
    </w:p>
    <w:p w14:paraId="06A921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4.B超检查当天禁食早餐，可以喝水。</w:t>
      </w:r>
    </w:p>
    <w:p w14:paraId="1B6F465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5.胸片检查前请先解下拉链、项链、衣服上的金属物，必要时更衣。</w:t>
      </w:r>
    </w:p>
    <w:p w14:paraId="058E74D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6.糖尿病、高血压等慢性病患者，体检当日上午需要餐后服药的受检者，请自备药物。</w:t>
      </w:r>
    </w:p>
    <w:p w14:paraId="0EE61F4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.测量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血压及心电图检查要求安静状态下进行。</w:t>
      </w:r>
    </w:p>
    <w:p w14:paraId="16C6930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7DDB71-EC82-47F3-B8D5-0EC8359B49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5E1B4BE-0690-4CC4-8AD4-1D12C07ADC7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D4DEA33-1917-433F-98AE-03C6479F92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13249E-A116-4CA3-9266-B6563334E1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NzlkZmY2NzkzMmIwZDIzMGUyMzM4OTgwMjliNTkifQ=="/>
  </w:docVars>
  <w:rsids>
    <w:rsidRoot w:val="00AB2247"/>
    <w:rsid w:val="003A7C16"/>
    <w:rsid w:val="005B69F7"/>
    <w:rsid w:val="00796666"/>
    <w:rsid w:val="00AB2247"/>
    <w:rsid w:val="00C96524"/>
    <w:rsid w:val="0571055A"/>
    <w:rsid w:val="1D9963B9"/>
    <w:rsid w:val="5E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374</Characters>
  <Lines>3</Lines>
  <Paragraphs>1</Paragraphs>
  <TotalTime>6</TotalTime>
  <ScaleCrop>false</ScaleCrop>
  <LinksUpToDate>false</LinksUpToDate>
  <CharactersWithSpaces>374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2024-08-17T13:13:00Z</dcterms:created>
  <dc:creator>艳丽 朱</dc:creator>
  <cp:lastModifiedBy>颖~</cp:lastModifiedBy>
  <dcterms:modified xsi:type="dcterms:W3CDTF">2024-09-03T10:09:47Z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26882E7A692941F6A7225D7B2AD68B37_12</vt:lpwstr>
  </property>
</Properties>
</file>