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体检注意事项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体检期间考生上交个人物品（手机及其背包）至招录工作人员处，体检表由专人导检收拿，考生不能私自翻看查阅；体检期间听从导检安排，不允许大声喧哗，私自离队。具体体检前注意事项如下：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体检前三天饮食宜清淡，勿食猪肝、猪血等高脂食物和高度白酒。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48小时内不宜做剧烈运动，保证充足睡眠，体检当天停止晨练。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体检前日晚22：00后禁食（可以饮少量水）。</w:t>
      </w:r>
      <w:r>
        <w:rPr>
          <w:rFonts w:hint="eastAsia" w:ascii="仿宋_GB2312" w:eastAsia="仿宋_GB2312"/>
          <w:b/>
          <w:sz w:val="32"/>
          <w:szCs w:val="32"/>
        </w:rPr>
        <w:t>空腹</w:t>
      </w:r>
      <w:r>
        <w:rPr>
          <w:rFonts w:hint="eastAsia" w:ascii="仿宋_GB2312" w:eastAsia="仿宋_GB2312"/>
          <w:sz w:val="32"/>
          <w:szCs w:val="32"/>
        </w:rPr>
        <w:t>参加体检，行采血、腹部B超后方可进食。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怀孕女性受检者，请勿接受放射线和妇科的检查，请于产后第43天再补检。哺乳期女性受检者，接受放射线检查后，暂停哺乳三至五日。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</w:rPr>
        <w:t>女性做妇科检查前应排尽小便，须提前告知医生月经史（初潮年龄+末次月经时间），生理期女性留取尿液标本时，留中段尿即可，行妇科检查时、听取医生意见。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检查当天请着轻便服装和低跟软低鞋，勿穿有金属扣子之内衣裤，勿携带贵重饰品，女性尽量不要穿连衣裙。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女性做检查前一天请勿行房，勿行阴道冲洗或使用塞剂。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sz w:val="32"/>
          <w:szCs w:val="32"/>
        </w:rPr>
        <w:t>女性做B超前需憋足小便（抽血后可饮水，最好是不排晨尿，缩短憋尿时间），</w:t>
      </w:r>
      <w:r>
        <w:rPr>
          <w:rFonts w:hint="eastAsia" w:ascii="仿宋_GB2312" w:eastAsia="仿宋_GB2312"/>
          <w:b/>
          <w:bCs/>
          <w:sz w:val="32"/>
          <w:szCs w:val="32"/>
        </w:rPr>
        <w:t>男性不做特殊要求，只需有一点尿感即可。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体检当日勿咀</w:t>
      </w:r>
      <w:r>
        <w:rPr>
          <w:rFonts w:hint="eastAsia" w:ascii="仿宋_GB2312" w:eastAsia="仿宋_GB2312"/>
          <w:bCs/>
          <w:sz w:val="32"/>
          <w:szCs w:val="32"/>
        </w:rPr>
        <w:t>嚼槟榔、口香糖，勿佩戴隐形眼镜。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/>
          <w:sz w:val="32"/>
          <w:szCs w:val="32"/>
        </w:rPr>
        <w:t>全部检查项目完毕后由导检组长带至前台一一核对是否漏项，确认无误后方可离场。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sz w:val="32"/>
          <w:szCs w:val="32"/>
        </w:rPr>
        <w:t>若现场有任何疑问，请及时与招录工作人员及现场医护人员联系。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25ECE"/>
    <w:rsid w:val="1802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2024-08-12T02:46:00Z</dcterms:created>
  <dc:creator>Administrator</dc:creator>
  <cp:lastModifiedBy>Administrator</cp:lastModifiedBy>
  <dcterms:modified xsi:type="dcterms:W3CDTF">2024-08-12T02:50:51Z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2862E2FB5CFF4C8EA6CA5B164FF5B558</vt:lpwstr>
  </property>
</Properties>
</file>