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A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32"/>
          <w:szCs w:val="32"/>
          <w:lang w:eastAsia="zh-CN"/>
        </w:rPr>
        <w:t>附表：</w:t>
      </w:r>
    </w:p>
    <w:p w14:paraId="3723B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</w:rPr>
        <w:t>2024年三明市公路事业发展中心公开招聘工作人员</w:t>
      </w:r>
    </w:p>
    <w:p w14:paraId="311BC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</w:rPr>
        <w:t>拟聘用人选名单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36"/>
          <w:szCs w:val="36"/>
        </w:rPr>
        <w:t xml:space="preserve"> </w:t>
      </w:r>
    </w:p>
    <w:tbl>
      <w:tblPr>
        <w:tblStyle w:val="4"/>
        <w:tblW w:w="10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55"/>
        <w:gridCol w:w="791"/>
        <w:gridCol w:w="1131"/>
        <w:gridCol w:w="641"/>
        <w:gridCol w:w="972"/>
        <w:gridCol w:w="829"/>
        <w:gridCol w:w="829"/>
        <w:gridCol w:w="816"/>
        <w:gridCol w:w="714"/>
        <w:gridCol w:w="714"/>
      </w:tblGrid>
      <w:tr w14:paraId="38C5B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E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F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6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  <w:p w14:paraId="1ACFA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笔试</w:t>
            </w:r>
          </w:p>
          <w:p w14:paraId="4F1AF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7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0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14:paraId="7C5DC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2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三明市公路应急保障中心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1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8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杨洪琳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4719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78.5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E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159.1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8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7EE613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三明市公路桥隧保障中心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C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D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7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谢志远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28B3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80.7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7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2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161.1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E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9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43192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三明市公路事业发展中心三元分中心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4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5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张云璐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3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2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5A6B3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77.4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9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2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158.4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2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3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2B6EE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A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蒋昌璋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8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20AAA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1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72.8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A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81.1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1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153.9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8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1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22176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2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三明市公路事业发展中心沙县分中心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4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黎程凯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E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  <w:p w14:paraId="5EFD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80.1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0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77.8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8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157.9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1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0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465FE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0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7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6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余建成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A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8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2601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9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71.7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1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152.3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9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2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0D0F0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0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三明市公路事业发展中心永安分中心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3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罗睿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7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613C4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78.5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78.8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5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157.3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D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28DC4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A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李博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1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4643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E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73.8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B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77.8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151.6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7A244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三明市公路事业发展中心明溪分中心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9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曾健杰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1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73F1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72.2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B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D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152.8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C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3A0BA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E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8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李京义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9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149A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E59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72.4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81.1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153.5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6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2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1E84B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三明市公路事业发展中心宁化分中心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5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2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吴晨扬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3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E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4008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72.2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5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150.6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2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0A43C9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F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3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0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张河星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F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6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41379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E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74.1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3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78.2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E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152.3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2CDF8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三明市公路事业发展中心建宁分中心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8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6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陈华峰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F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0450B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3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66.9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9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F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148.9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0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A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544FF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三明市公路事业发展中心泰宁分中心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3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李欢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8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  <w:p w14:paraId="07D3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5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72.2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152.4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6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2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3FB55C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三明市公路事业发展中心将乐分中心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F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张晓丽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A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69FF0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74.4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2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82.2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A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156.6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3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0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204F9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6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三明市公路事业发展中心尤溪分中心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9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6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余思炜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B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420A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5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8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79.4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147.6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4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4468C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A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9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9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9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柯宣杰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B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2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293E4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3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69.1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4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77.6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7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146.7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0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016F8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三明市公路事业发展中心大田分中心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7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F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C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陈荣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4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1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5676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66.3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E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D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146.3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2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14:paraId="64E10C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F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D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专技人员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1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黄晓真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  <w:p w14:paraId="1713B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D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76.2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7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80.8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157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7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3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337965FB">
      <w:pPr>
        <w:rPr>
          <w:rFonts w:hint="eastAsia" w:ascii="Times New Roman" w:hAnsi="Times New Roman" w:eastAsia="宋体" w:cs="Times New Roman"/>
        </w:rPr>
      </w:pPr>
    </w:p>
    <w:p w14:paraId="146E4C97">
      <w:pPr>
        <w:spacing w:line="360" w:lineRule="auto"/>
        <w:ind w:firstLine="2970" w:firstLineChars="1500"/>
        <w:jc w:val="right"/>
        <w:rPr>
          <w:rFonts w:hint="eastAsia" w:ascii="Times New Roman" w:hAnsi="Times New Roman" w:eastAsia="宋体" w:cs="Times New Roman"/>
        </w:rPr>
      </w:pPr>
    </w:p>
    <w:p w14:paraId="2BB642F7"/>
    <w:p w14:paraId="45A9E26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850" w:left="1531" w:header="851" w:footer="964" w:gutter="0"/>
      <w:cols w:space="720" w:num="1"/>
      <w:docGrid w:type="linesAndChars" w:linePitch="31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AAF22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6BB6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07F3A64"/>
    <w:rsid w:val="007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2024-08-07T08:30:00Z</dcterms:created>
  <dc:creator>Administrator</dc:creator>
  <cp:lastModifiedBy>Administrator</cp:lastModifiedBy>
  <dcterms:modified xsi:type="dcterms:W3CDTF">2024-08-07T08:30:26Z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FBA775F542344F0EB086D313493E8BD8_11</vt:lpwstr>
  </property>
</Properties>
</file>