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420" w:firstLineChars="200"/>
        <w:jc w:val="center"/>
        <w:textAlignment w:val="auto"/>
        <w:rPr>
          <w:color w:val="auto"/>
        </w:rPr>
      </w:pPr>
    </w:p>
    <w:p w14:paraId="2137C108">
      <w:pPr>
        <w:rPr>
          <w:rFonts w:hint="eastAsia"/>
          <w:lang w:val="en-US" w:eastAsia="zh-CN"/>
        </w:rPr>
      </w:pPr>
    </w:p>
    <w:p w14:paraId="0F4F1DD5">
      <w:pP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1</w:t>
      </w:r>
    </w:p>
    <w:p w14:paraId="64584A19">
      <w:pPr>
        <w:pStyle w:val="2"/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</w:p>
    <w:p w14:paraId="2D711D61">
      <w:pPr>
        <w:jc w:val="center"/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张掖市农业农村局2024年公开选调工作人员职位需求表</w:t>
      </w:r>
    </w:p>
    <w:tbl>
      <w:tblPr>
        <w:tblStyle w:val="6"/>
        <w:tblpPr w:leftFromText="180" w:rightFromText="180" w:vertAnchor="text" w:horzAnchor="page" w:tblpX="1209" w:tblpY="309"/>
        <w:tblOverlap w:val="never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38"/>
        <w:gridCol w:w="900"/>
        <w:gridCol w:w="791"/>
        <w:gridCol w:w="1008"/>
        <w:gridCol w:w="709"/>
        <w:gridCol w:w="1510"/>
        <w:gridCol w:w="1230"/>
        <w:gridCol w:w="1093"/>
        <w:gridCol w:w="1131"/>
        <w:gridCol w:w="873"/>
        <w:gridCol w:w="1650"/>
        <w:gridCol w:w="1418"/>
      </w:tblGrid>
      <w:tr w14:paraId="1A61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3A81"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主管部门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D9BB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选调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1AB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</w:p>
          <w:p w14:paraId="7C79E6FC"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性质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CD97"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岗位类别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C155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</w:p>
          <w:p w14:paraId="15E2DA1C"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0F2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选调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名额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F57BE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选调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对象</w:t>
            </w:r>
          </w:p>
          <w:p w14:paraId="43FB9C8C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范围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83BC"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年龄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2B256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学历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66A9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A7A0D"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基层工作经历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6F86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联系人、</w:t>
            </w:r>
          </w:p>
          <w:p w14:paraId="59D1CBA6"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电话、邮箱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5F0F"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报名地址</w:t>
            </w:r>
          </w:p>
        </w:tc>
      </w:tr>
      <w:tr w14:paraId="7E8E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7F029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张掖市农业农村局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508BB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</w:rPr>
              <w:t>张掖市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种子管理局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91D067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财政全额拨款事业单位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BD161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专业技术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26D7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2024001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29C4F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138FD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</w:rPr>
              <w:t>本市县区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及乡镇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</w:rPr>
              <w:t>财政全额拨款单位在编在岗的工作人员。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1EF21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35周岁以下（1989年6月30日以后出生）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A3FB5">
            <w:pPr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全日制本科及以上学历，学士及以上学位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6667">
            <w:pPr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种子科学与工程、农学、园艺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DA8A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3年及以上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293AF6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任志宏</w:t>
            </w:r>
          </w:p>
          <w:p w14:paraId="50021568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13830612811</w:t>
            </w:r>
          </w:p>
          <w:p w14:paraId="5CA1E17E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124002802@qq.com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3A785E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张掖市甘州区南环路675号农业大厦902室</w:t>
            </w:r>
          </w:p>
        </w:tc>
      </w:tr>
      <w:tr w14:paraId="276E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37C3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6308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741BA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0B8BD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管理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A26B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2024002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24806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5509C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</w:rPr>
              <w:t>本市县区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及乡镇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</w:rPr>
              <w:t>财政全额拨款单位在编在岗的工作人员。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998C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35周岁以下（1989年6月30日以后出生）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3F98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全日制本科及以上学历，学士及以上学位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97DEB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工商管理、种子科学与工程、农学、园艺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CCE8">
            <w:pPr>
              <w:spacing w:line="34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3年及以上</w:t>
            </w:r>
          </w:p>
        </w:tc>
        <w:tc>
          <w:tcPr>
            <w:tcW w:w="1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C8D4A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17387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4FDAF3C4">
      <w:pPr>
        <w:sectPr>
          <w:footerReference r:id="rId3" w:type="default"/>
          <w:pgSz w:w="16838" w:h="11906" w:orient="landscape"/>
          <w:pgMar w:top="1587" w:right="1984" w:bottom="1587" w:left="1587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1F843D2B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984" w:right="1587" w:bottom="1587" w:left="158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1900AD1-F72B-42FA-BB7F-B8198F7637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FEAE2E-A9AE-4E32-9B51-3B6D34AECB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89BBE1C-1943-4513-83C5-830AAADC6E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8D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F562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F562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WFiNWI1YzFkMGIzODViNGZkNjE1YjM2M2JkMGIifQ=="/>
  </w:docVars>
  <w:rsids>
    <w:rsidRoot w:val="00000000"/>
    <w:rsid w:val="00675472"/>
    <w:rsid w:val="009C337D"/>
    <w:rsid w:val="01346DF0"/>
    <w:rsid w:val="019C2A3A"/>
    <w:rsid w:val="02265520"/>
    <w:rsid w:val="024630AB"/>
    <w:rsid w:val="026F7BA0"/>
    <w:rsid w:val="02924C00"/>
    <w:rsid w:val="034C3827"/>
    <w:rsid w:val="0425002F"/>
    <w:rsid w:val="053E2D72"/>
    <w:rsid w:val="07E90E02"/>
    <w:rsid w:val="0BCE4D3A"/>
    <w:rsid w:val="0C801DA5"/>
    <w:rsid w:val="10E40044"/>
    <w:rsid w:val="11441AA9"/>
    <w:rsid w:val="13EA7C5B"/>
    <w:rsid w:val="14C8078D"/>
    <w:rsid w:val="15026F9F"/>
    <w:rsid w:val="15400323"/>
    <w:rsid w:val="161043B5"/>
    <w:rsid w:val="17460E61"/>
    <w:rsid w:val="195404FB"/>
    <w:rsid w:val="1B7D3874"/>
    <w:rsid w:val="1CBF5FD1"/>
    <w:rsid w:val="1E7B6870"/>
    <w:rsid w:val="1EB532A3"/>
    <w:rsid w:val="223C6316"/>
    <w:rsid w:val="2272380F"/>
    <w:rsid w:val="23225384"/>
    <w:rsid w:val="234756EF"/>
    <w:rsid w:val="252C7798"/>
    <w:rsid w:val="25E473E6"/>
    <w:rsid w:val="266D1617"/>
    <w:rsid w:val="28AB111B"/>
    <w:rsid w:val="28C02053"/>
    <w:rsid w:val="29E2437B"/>
    <w:rsid w:val="2A810C8E"/>
    <w:rsid w:val="2DC21DC5"/>
    <w:rsid w:val="2EA414CB"/>
    <w:rsid w:val="2EC22784"/>
    <w:rsid w:val="2EE8585B"/>
    <w:rsid w:val="30C77360"/>
    <w:rsid w:val="31723B02"/>
    <w:rsid w:val="32DE7134"/>
    <w:rsid w:val="333F2857"/>
    <w:rsid w:val="33E12879"/>
    <w:rsid w:val="346F60D7"/>
    <w:rsid w:val="35A64A29"/>
    <w:rsid w:val="35C3492C"/>
    <w:rsid w:val="367B68B2"/>
    <w:rsid w:val="388B6152"/>
    <w:rsid w:val="3A1F2291"/>
    <w:rsid w:val="3A851485"/>
    <w:rsid w:val="3AFE90E2"/>
    <w:rsid w:val="3B1479D8"/>
    <w:rsid w:val="3B7D9CB4"/>
    <w:rsid w:val="3C07C7F9"/>
    <w:rsid w:val="3C4A1903"/>
    <w:rsid w:val="3C6523B0"/>
    <w:rsid w:val="3CF049E3"/>
    <w:rsid w:val="3DAE7C70"/>
    <w:rsid w:val="3EC7672F"/>
    <w:rsid w:val="3ECA68ED"/>
    <w:rsid w:val="3ECE1B1F"/>
    <w:rsid w:val="3FD7D343"/>
    <w:rsid w:val="40226069"/>
    <w:rsid w:val="40946E1A"/>
    <w:rsid w:val="4121557C"/>
    <w:rsid w:val="456852CF"/>
    <w:rsid w:val="471D0507"/>
    <w:rsid w:val="47CA56A6"/>
    <w:rsid w:val="482B2241"/>
    <w:rsid w:val="4A7C338C"/>
    <w:rsid w:val="4BDC3F2A"/>
    <w:rsid w:val="4C2958D6"/>
    <w:rsid w:val="4D164216"/>
    <w:rsid w:val="4EB40E5E"/>
    <w:rsid w:val="4EBC44CE"/>
    <w:rsid w:val="4FA669F9"/>
    <w:rsid w:val="51B56A98"/>
    <w:rsid w:val="51D23006"/>
    <w:rsid w:val="54CB47FE"/>
    <w:rsid w:val="54E35FFA"/>
    <w:rsid w:val="54FC355F"/>
    <w:rsid w:val="594C564D"/>
    <w:rsid w:val="595079D6"/>
    <w:rsid w:val="5B286E5C"/>
    <w:rsid w:val="5B7975BF"/>
    <w:rsid w:val="5CCFAB1F"/>
    <w:rsid w:val="5E0E4F51"/>
    <w:rsid w:val="5F5948F6"/>
    <w:rsid w:val="5F864CEC"/>
    <w:rsid w:val="603A5F3F"/>
    <w:rsid w:val="604A7331"/>
    <w:rsid w:val="60AA0313"/>
    <w:rsid w:val="630126D8"/>
    <w:rsid w:val="633F343E"/>
    <w:rsid w:val="63715C47"/>
    <w:rsid w:val="63773A78"/>
    <w:rsid w:val="63FBF8EB"/>
    <w:rsid w:val="65F46FB0"/>
    <w:rsid w:val="66862C89"/>
    <w:rsid w:val="669638CA"/>
    <w:rsid w:val="693324B6"/>
    <w:rsid w:val="696C260A"/>
    <w:rsid w:val="6A174E09"/>
    <w:rsid w:val="6A336398"/>
    <w:rsid w:val="6A5C30B9"/>
    <w:rsid w:val="6BC97AB3"/>
    <w:rsid w:val="6C3F0492"/>
    <w:rsid w:val="6CBA6C4E"/>
    <w:rsid w:val="6D1159A2"/>
    <w:rsid w:val="6D8E6FF3"/>
    <w:rsid w:val="6E6A391F"/>
    <w:rsid w:val="6F6E52BB"/>
    <w:rsid w:val="70604FB8"/>
    <w:rsid w:val="71CD59A4"/>
    <w:rsid w:val="73506AF8"/>
    <w:rsid w:val="74116287"/>
    <w:rsid w:val="74820AAC"/>
    <w:rsid w:val="75B005C0"/>
    <w:rsid w:val="75F86158"/>
    <w:rsid w:val="77713ED2"/>
    <w:rsid w:val="7799743B"/>
    <w:rsid w:val="78197E01"/>
    <w:rsid w:val="7908325F"/>
    <w:rsid w:val="795F1C2A"/>
    <w:rsid w:val="7A1E2A5C"/>
    <w:rsid w:val="7ADC6003"/>
    <w:rsid w:val="7B5FF36D"/>
    <w:rsid w:val="7C370855"/>
    <w:rsid w:val="7C8F243F"/>
    <w:rsid w:val="7D6A7D90"/>
    <w:rsid w:val="7DEDE970"/>
    <w:rsid w:val="7E196B23"/>
    <w:rsid w:val="7E774EDC"/>
    <w:rsid w:val="7E9B0B2B"/>
    <w:rsid w:val="7EFF2DB8"/>
    <w:rsid w:val="7F7FE5C1"/>
    <w:rsid w:val="7FDFDB1F"/>
    <w:rsid w:val="7FEB36DF"/>
    <w:rsid w:val="93FD81F6"/>
    <w:rsid w:val="A7CD9187"/>
    <w:rsid w:val="CAFF5A54"/>
    <w:rsid w:val="E9E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60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3417</Words>
  <Characters>3617</Characters>
  <Lines>0</Lines>
  <Paragraphs>0</Paragraphs>
  <TotalTime>25</TotalTime>
  <ScaleCrop>false</ScaleCrop>
  <LinksUpToDate>false</LinksUpToDate>
  <CharactersWithSpaces>3791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2023-06-14T11:02:00Z</dcterms:created>
  <dc:creator>Administrator</dc:creator>
  <cp:lastModifiedBy>She's only a girl</cp:lastModifiedBy>
  <cp:lastPrinted>2024-07-18T10:01:00Z</cp:lastPrinted>
  <dcterms:modified xsi:type="dcterms:W3CDTF">2024-07-21T23:22:28Z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5E51B6E3D8594ECC953C7145F703884E_13</vt:lpwstr>
  </property>
</Properties>
</file>