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pacing w:line="560" w:lineRule="exact"/>
        <w:ind w:left="0" w:leftChars="0"/>
        <w:jc w:val="left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附件4：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ind w:left="0" w:leftChars="0"/>
        <w:rPr>
          <w:b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pacing w:line="560" w:lineRule="exact"/>
        <w:ind w:left="0" w:leftChars="0"/>
        <w:jc w:val="center"/>
        <w:rPr>
          <w:rFonts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回避承诺书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ind w:left="0" w:leftChars="0"/>
        <w:rPr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6" w:firstLineChars="202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所报名用人单位及其主管部门</w:t>
      </w:r>
      <w:r>
        <w:rPr>
          <w:rFonts w:hint="eastAsia" w:ascii="仿宋_GB2312" w:hAnsi="仿宋_GB2312" w:eastAsia="仿宋_GB2312" w:cs="仿宋_GB2312"/>
          <w:sz w:val="32"/>
          <w:szCs w:val="32"/>
        </w:rPr>
        <w:t>领导班子成员不存在下列回避情形: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6" w:firstLineChars="202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一、夫妻关系。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6" w:firstLineChars="202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二、直系血亲关系，包括祖父母、外祖父母、父母、孙子女、外孙子女。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6" w:firstLineChars="202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三、三代以内旁系血亲关系，包括伯叔姑舅姨、兄弟姐妹、堂兄弟姐妹、表兄弟姐妹、侄子女、甥子女。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6" w:firstLineChars="202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四、近姻亲关系，包括配偶的父母、配偶的兄弟姐妹及其配偶、子女的配偶及子女配偶的父母、三代以内旁系血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亲</w:t>
      </w:r>
      <w:r>
        <w:rPr>
          <w:rFonts w:hint="eastAsia" w:ascii="仿宋_GB2312" w:hAnsi="仿宋_GB2312" w:eastAsia="仿宋_GB2312" w:cs="仿宋_GB2312"/>
          <w:sz w:val="32"/>
          <w:szCs w:val="32"/>
        </w:rPr>
        <w:t>的配偶。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6" w:firstLineChars="202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五、共同生活的继父母、继子女关系视为前款规定的亲属关系。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6" w:firstLineChars="202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以上承诺真实有效。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ind w:left="0" w:leftChars="0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ind w:left="0" w:leftChars="0"/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ind w:left="0" w:leftChars="0"/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5120" w:firstLineChars="16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承诺人(签字)：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ind w:left="0" w:leftChars="0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5600" w:firstLineChars="17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ind w:left="0" w:leftChars="0"/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3MzNkZDk3ZjkzZmQ5MzM4ZTUxOWE5OGU4MjZmYjAifQ=="/>
  </w:docVars>
  <w:rsids>
    <w:rsidRoot w:val="00000000"/>
    <w:rsid w:val="403B5852"/>
    <w:rsid w:val="48291A46"/>
    <w:rsid w:val="61C54FFC"/>
    <w:rsid w:val="63BD7E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 w:line="600" w:lineRule="exact"/>
      <w:ind w:firstLine="880" w:firstLineChars="200"/>
    </w:pPr>
    <w:rPr>
      <w:rFonts w:eastAsia="仿宋_GB2312"/>
      <w:sz w:val="32"/>
    </w:rPr>
  </w:style>
  <w:style w:type="paragraph" w:styleId="3">
    <w:name w:val="table of authorities"/>
    <w:basedOn w:val="1"/>
    <w:next w:val="1"/>
    <w:autoRedefine/>
    <w:unhideWhenUsed/>
    <w:qFormat/>
    <w:uiPriority w:val="99"/>
    <w:pPr>
      <w:ind w:left="200" w:leftChars="200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227</Words>
  <Characters>227</Characters>
  <Lines>0</Lines>
  <Paragraphs>0</Paragraphs>
  <TotalTime>5</TotalTime>
  <ScaleCrop>false</ScaleCrop>
  <LinksUpToDate>false</LinksUpToDate>
  <CharactersWithSpaces>233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A緈諨約顁</cp:lastModifiedBy>
  <dcterms:modified xsi:type="dcterms:W3CDTF">2024-06-24T01:48:18Z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5654FDD80FAB4B41A07E744C42C1B348_13</vt:lpwstr>
  </property>
</Properties>
</file>