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firstLine="0"/>
        <w:jc w:val="center"/>
        <w:textAlignment w:val="auto"/>
        <w:rPr>
          <w:rFonts w:hint="eastAsia" w:ascii="微软雅黑" w:hAnsi="微软雅黑" w:eastAsia="微软雅黑" w:cs="微软雅黑"/>
          <w:i w:val="0"/>
          <w:iCs w:val="0"/>
          <w:caps w:val="0"/>
          <w:color w:val="000000"/>
          <w:spacing w:val="0"/>
          <w:sz w:val="44"/>
          <w:szCs w:val="44"/>
          <w:shd w:val="clear" w:fill="FFFFFF"/>
          <w:lang w:val="en-US" w:eastAsia="zh-CN"/>
        </w:rPr>
      </w:pPr>
      <w:bookmarkStart w:id="0" w:name="_GoBack"/>
      <w:bookmarkEnd w:id="0"/>
      <w:r>
        <w:rPr>
          <w:rFonts w:hint="eastAsia" w:ascii="微软雅黑" w:hAnsi="微软雅黑" w:eastAsia="微软雅黑" w:cs="微软雅黑"/>
          <w:i w:val="0"/>
          <w:iCs w:val="0"/>
          <w:caps w:val="0"/>
          <w:color w:val="000000"/>
          <w:spacing w:val="0"/>
          <w:sz w:val="44"/>
          <w:szCs w:val="44"/>
          <w:shd w:val="clear" w:fill="FFFFFF"/>
        </w:rPr>
        <w:t>关于招募</w:t>
      </w:r>
      <w:r>
        <w:rPr>
          <w:rFonts w:hint="eastAsia" w:ascii="微软雅黑" w:hAnsi="微软雅黑" w:eastAsia="微软雅黑" w:cs="微软雅黑"/>
          <w:i w:val="0"/>
          <w:iCs w:val="0"/>
          <w:caps w:val="0"/>
          <w:color w:val="000000"/>
          <w:spacing w:val="0"/>
          <w:sz w:val="44"/>
          <w:szCs w:val="44"/>
          <w:shd w:val="clear" w:fill="FFFFFF"/>
          <w:lang w:val="en-US" w:eastAsia="zh-CN"/>
        </w:rPr>
        <w:t>福建省残疾人辅助器具展示厅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firstLine="0"/>
        <w:jc w:val="center"/>
        <w:textAlignment w:val="auto"/>
        <w:rPr>
          <w:rFonts w:hint="eastAsia" w:ascii="微软雅黑" w:hAnsi="微软雅黑" w:eastAsia="微软雅黑" w:cs="微软雅黑"/>
          <w:i w:val="0"/>
          <w:iCs w:val="0"/>
          <w:caps w:val="0"/>
          <w:color w:val="000000"/>
          <w:spacing w:val="0"/>
          <w:sz w:val="44"/>
          <w:szCs w:val="44"/>
          <w:shd w:val="clear" w:fill="FFFFFF"/>
        </w:rPr>
      </w:pPr>
      <w:r>
        <w:rPr>
          <w:rFonts w:hint="eastAsia" w:ascii="微软雅黑" w:hAnsi="微软雅黑" w:eastAsia="微软雅黑" w:cs="微软雅黑"/>
          <w:i w:val="0"/>
          <w:iCs w:val="0"/>
          <w:caps w:val="0"/>
          <w:color w:val="000000"/>
          <w:spacing w:val="0"/>
          <w:sz w:val="44"/>
          <w:szCs w:val="44"/>
          <w:shd w:val="clear" w:fill="FFFFFF"/>
        </w:rPr>
        <w:t>助残志愿者的</w:t>
      </w:r>
      <w:r>
        <w:rPr>
          <w:rFonts w:hint="eastAsia" w:ascii="微软雅黑" w:hAnsi="微软雅黑" w:eastAsia="微软雅黑" w:cs="微软雅黑"/>
          <w:i w:val="0"/>
          <w:iCs w:val="0"/>
          <w:caps w:val="0"/>
          <w:color w:val="000000"/>
          <w:spacing w:val="0"/>
          <w:sz w:val="44"/>
          <w:szCs w:val="44"/>
          <w:shd w:val="clear" w:fill="FFFFFF"/>
          <w:lang w:val="en-US" w:eastAsia="zh-CN"/>
        </w:rPr>
        <w:t>通</w:t>
      </w:r>
      <w:r>
        <w:rPr>
          <w:rFonts w:hint="eastAsia" w:ascii="微软雅黑" w:hAnsi="微软雅黑" w:eastAsia="微软雅黑" w:cs="微软雅黑"/>
          <w:i w:val="0"/>
          <w:iCs w:val="0"/>
          <w:caps w:val="0"/>
          <w:color w:val="000000"/>
          <w:spacing w:val="0"/>
          <w:sz w:val="44"/>
          <w:szCs w:val="44"/>
          <w:shd w:val="clear" w:fill="FFFFFF"/>
        </w:rPr>
        <w:t>告</w:t>
      </w:r>
    </w:p>
    <w:p>
      <w:pPr>
        <w:rPr>
          <w:lang w:val="en-US" w:eastAsia="zh-CN"/>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566" w:firstLineChars="177"/>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为弘扬“奉献、友爱、互助、进步”的志愿精神，积极推进助残志愿服务发展，弘扬人道主义精神和扶残助残传统美德，营造理解、尊重、关心、帮助残疾人的文明社会氛围，充分利用福建省残疾人辅助器具展示厅（以下简称“省辅具展示厅”）</w:t>
      </w:r>
      <w:r>
        <w:rPr>
          <w:rFonts w:hint="eastAsia" w:ascii="仿宋" w:hAnsi="仿宋" w:eastAsia="仿宋" w:cs="仿宋"/>
          <w:b w:val="0"/>
          <w:bCs w:val="0"/>
          <w:color w:val="000000" w:themeColor="text1"/>
          <w:sz w:val="32"/>
          <w:szCs w:val="32"/>
          <w:lang w:val="en-US" w:eastAsia="zh-CN"/>
          <w14:textFill>
            <w14:solidFill>
              <w14:schemeClr w14:val="tx1"/>
            </w14:solidFill>
          </w14:textFill>
        </w:rPr>
        <w:t>为残疾人和社会公众提供辅助器具（适老化产品）展示、知识宣传、使用指导等公益性服务，福建省残疾人辅助器具资源中心与福建同人助残志愿者服务中心联合</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面向社会公开招募助残志愿者。现将有关事宜公告如下：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　　</w:t>
      </w:r>
      <w:r>
        <w:rPr>
          <w:rFonts w:hint="eastAsia" w:ascii="仿宋" w:hAnsi="仿宋" w:eastAsia="仿宋" w:cs="仿宋"/>
          <w:b/>
          <w:bCs/>
          <w:i w:val="0"/>
          <w:iCs w:val="0"/>
          <w:caps w:val="0"/>
          <w:color w:val="000000"/>
          <w:spacing w:val="0"/>
          <w:kern w:val="0"/>
          <w:sz w:val="32"/>
          <w:szCs w:val="32"/>
          <w:shd w:val="clear" w:fill="FFFFFF"/>
          <w:lang w:val="en-US" w:eastAsia="zh-CN" w:bidi="ar"/>
        </w:rPr>
        <w:t>一、招募条件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　　1.年满18—55周岁、具备参加助残志愿服务所要求的身体条件和服务能力的公民。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　　2.遵纪守法，服从安排，具有较强的社会公德意识。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　　3.富有爱心和奉献精神，关爱残疾人，不计报酬，热衷于助残志愿服务，能妥善处理各种应急情况。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 xml:space="preserve">4.能够在节假日、业余或空闲时间到“省辅具展示厅”参与助残志愿服务，能够在辅具展示厅开展的助残公益活动。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jc w:val="left"/>
        <w:textAlignment w:val="auto"/>
        <w:rPr>
          <w:rFonts w:hint="eastAsia" w:ascii="仿宋" w:hAnsi="仿宋" w:eastAsia="仿宋" w:cs="仿宋"/>
          <w:i w:val="0"/>
          <w:iCs w:val="0"/>
          <w:caps w:val="0"/>
          <w:color w:val="000000"/>
          <w:spacing w:val="0"/>
          <w:sz w:val="32"/>
          <w:szCs w:val="32"/>
          <w:lang w:val="en-US"/>
        </w:rPr>
      </w:pPr>
      <w:r>
        <w:rPr>
          <w:rFonts w:hint="eastAsia" w:ascii="仿宋" w:hAnsi="仿宋" w:eastAsia="仿宋" w:cs="仿宋"/>
          <w:i w:val="0"/>
          <w:iCs w:val="0"/>
          <w:caps w:val="0"/>
          <w:color w:val="000000"/>
          <w:spacing w:val="0"/>
          <w:kern w:val="0"/>
          <w:sz w:val="32"/>
          <w:szCs w:val="32"/>
          <w:shd w:val="clear" w:fill="FFFFFF"/>
          <w:lang w:val="en-US" w:eastAsia="zh-CN" w:bidi="ar"/>
        </w:rPr>
        <w:t>5.具备参加助残志愿服务的基本素质和能力，能够乐于学习残疾人辅助器具相关知识和助残志愿服务技能。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　　</w:t>
      </w:r>
      <w:r>
        <w:rPr>
          <w:rFonts w:hint="eastAsia" w:ascii="仿宋" w:hAnsi="仿宋" w:eastAsia="仿宋" w:cs="仿宋"/>
          <w:b/>
          <w:bCs/>
          <w:i w:val="0"/>
          <w:iCs w:val="0"/>
          <w:caps w:val="0"/>
          <w:color w:val="000000"/>
          <w:spacing w:val="0"/>
          <w:kern w:val="0"/>
          <w:sz w:val="32"/>
          <w:szCs w:val="32"/>
          <w:shd w:val="clear" w:fill="FFFFFF"/>
          <w:lang w:val="en-US" w:eastAsia="zh-CN" w:bidi="ar"/>
        </w:rPr>
        <w:t>二、服务内容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leftChars="0" w:right="0" w:firstLine="640" w:firstLineChars="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1.参与“省辅具展示厅”日常公益性开放服务活动，参与残疾人节日举办的主题公益性助残活动的志愿服务；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leftChars="0" w:right="0" w:firstLine="640" w:firstLineChars="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2.利用辅具线下实体展示厅和线上辅具云展厅，开展面向广大残疾人和社会公众的辅助器具和辅助技术科普宣传，做好我省政府辅具补贴政策宣传解读，普及残疾预防相关知识。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4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b/>
          <w:bCs/>
          <w:i w:val="0"/>
          <w:iCs w:val="0"/>
          <w:caps w:val="0"/>
          <w:color w:val="000000"/>
          <w:spacing w:val="0"/>
          <w:kern w:val="0"/>
          <w:sz w:val="32"/>
          <w:szCs w:val="32"/>
          <w:shd w:val="clear" w:fill="FFFFFF"/>
          <w:lang w:val="en-US" w:eastAsia="zh-CN" w:bidi="ar"/>
        </w:rPr>
        <w:t>三、报名时间地点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　　1.公告发布之日起接受报名，招募活动常年进行；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2.报名所需材料：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（1）《</w:t>
      </w:r>
      <w:r>
        <w:rPr>
          <w:rFonts w:hint="eastAsia" w:ascii="仿宋" w:hAnsi="仿宋" w:eastAsia="仿宋" w:cs="仿宋"/>
          <w:i w:val="0"/>
          <w:iCs w:val="0"/>
          <w:caps w:val="0"/>
          <w:spacing w:val="0"/>
          <w:kern w:val="0"/>
          <w:sz w:val="32"/>
          <w:szCs w:val="32"/>
          <w:shd w:val="clear" w:fill="FFFFFF"/>
          <w:lang w:val="en-US" w:eastAsia="zh-CN" w:bidi="ar"/>
        </w:rPr>
        <w:t>福建省残疾人辅助器具展示厅助残志愿者注册登记表</w:t>
      </w:r>
      <w:r>
        <w:rPr>
          <w:rFonts w:hint="eastAsia" w:ascii="仿宋" w:hAnsi="仿宋" w:eastAsia="仿宋" w:cs="仿宋"/>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（2）已完成志愿汇或中国志愿服务网注册；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　　（3）近期免冠二寸彩色照片（电子）一张。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　　3.申报者可直接前往省直东湖大院福建同人助残志愿者服务中心办公室报名，填写《</w:t>
      </w:r>
      <w:r>
        <w:rPr>
          <w:rFonts w:hint="eastAsia" w:ascii="仿宋" w:hAnsi="仿宋" w:eastAsia="仿宋" w:cs="仿宋"/>
          <w:i w:val="0"/>
          <w:iCs w:val="0"/>
          <w:caps w:val="0"/>
          <w:spacing w:val="0"/>
          <w:kern w:val="0"/>
          <w:sz w:val="32"/>
          <w:szCs w:val="32"/>
          <w:shd w:val="clear" w:fill="FFFFFF"/>
          <w:lang w:val="en-US" w:eastAsia="zh-CN" w:bidi="ar"/>
        </w:rPr>
        <w:t>福建省残疾人辅助器具展示厅助残志愿者注册登记表</w:t>
      </w:r>
      <w:r>
        <w:rPr>
          <w:rFonts w:hint="eastAsia" w:ascii="仿宋" w:hAnsi="仿宋" w:eastAsia="仿宋" w:cs="仿宋"/>
          <w:i w:val="0"/>
          <w:iCs w:val="0"/>
          <w:caps w:val="0"/>
          <w:color w:val="000000"/>
          <w:spacing w:val="0"/>
          <w:kern w:val="0"/>
          <w:sz w:val="32"/>
          <w:szCs w:val="32"/>
          <w:shd w:val="clear" w:fill="FFFFFF"/>
          <w:lang w:val="en-US" w:eastAsia="zh-CN" w:bidi="ar"/>
        </w:rPr>
        <w:t>》，或可自行下载附件填写登记表，将所需材料上传联系人邮箱。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　　</w:t>
      </w:r>
      <w:r>
        <w:rPr>
          <w:rFonts w:hint="eastAsia" w:ascii="仿宋" w:hAnsi="仿宋" w:eastAsia="仿宋" w:cs="仿宋"/>
          <w:b/>
          <w:bCs/>
          <w:i w:val="0"/>
          <w:iCs w:val="0"/>
          <w:caps w:val="0"/>
          <w:color w:val="000000"/>
          <w:spacing w:val="0"/>
          <w:kern w:val="0"/>
          <w:sz w:val="32"/>
          <w:szCs w:val="32"/>
          <w:shd w:val="clear" w:fill="FFFFFF"/>
          <w:lang w:val="en-US" w:eastAsia="zh-CN" w:bidi="ar"/>
        </w:rPr>
        <w:t>四、登记及管理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　　由福建同人助残志愿者服务中心负责统一在志愿汇、中国志愿服务网登记注册，志愿者一经注册登记后，要服从统一管理，积极参与在“省辅具展示厅”组织的各项助残志愿活动。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　　</w:t>
      </w:r>
      <w:r>
        <w:rPr>
          <w:rFonts w:hint="eastAsia" w:ascii="仿宋" w:hAnsi="仿宋" w:eastAsia="仿宋" w:cs="仿宋"/>
          <w:b/>
          <w:bCs/>
          <w:i w:val="0"/>
          <w:iCs w:val="0"/>
          <w:caps w:val="0"/>
          <w:color w:val="000000"/>
          <w:spacing w:val="0"/>
          <w:kern w:val="0"/>
          <w:sz w:val="32"/>
          <w:szCs w:val="32"/>
          <w:shd w:val="clear" w:fill="FFFFFF"/>
          <w:lang w:val="en-US" w:eastAsia="zh-CN" w:bidi="ar"/>
        </w:rPr>
        <w:t>五、其他事项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　　1.为参加服务的助残志愿者提供岗前培训；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　　2.服务结束后，对助残志愿服务期间表现优秀的志愿者提供社会实践证明。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3.联系人及联系方式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jc w:val="left"/>
        <w:textAlignment w:val="auto"/>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福建同人助残志愿者服务中心：联系人 林艳艳；联系电话0591-87666502；邮箱：tr1205@qq.com</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i w:val="0"/>
          <w:iCs w:val="0"/>
          <w:caps w:val="0"/>
          <w:color w:val="auto"/>
          <w:spacing w:val="0"/>
          <w:sz w:val="32"/>
          <w:szCs w:val="32"/>
          <w:lang w:val="en-US" w:eastAsia="zh-CN"/>
        </w:rPr>
      </w:pPr>
      <w:r>
        <w:rPr>
          <w:rFonts w:hint="eastAsia" w:ascii="仿宋" w:hAnsi="仿宋" w:eastAsia="仿宋" w:cs="仿宋"/>
          <w:b w:val="0"/>
          <w:bCs w:val="0"/>
          <w:i w:val="0"/>
          <w:iCs w:val="0"/>
          <w:caps w:val="0"/>
          <w:color w:val="auto"/>
          <w:spacing w:val="0"/>
          <w:sz w:val="32"/>
          <w:szCs w:val="32"/>
          <w:lang w:val="en-US" w:eastAsia="zh-CN"/>
        </w:rPr>
        <w:t>福建省残疾人辅助器具资源中心：联系人 林杰；联系电话 0591-83790354；邮箱：852134796@qq.com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附件：</w:t>
      </w:r>
      <w:r>
        <w:rPr>
          <w:rFonts w:hint="eastAsia" w:ascii="仿宋" w:hAnsi="仿宋" w:eastAsia="仿宋" w:cs="仿宋"/>
          <w:i w:val="0"/>
          <w:iCs w:val="0"/>
          <w:caps w:val="0"/>
          <w:spacing w:val="0"/>
          <w:kern w:val="0"/>
          <w:sz w:val="32"/>
          <w:szCs w:val="32"/>
          <w:shd w:val="clear" w:fill="FFFFFF"/>
          <w:lang w:val="en-US" w:eastAsia="zh-CN" w:bidi="ar"/>
        </w:rPr>
        <w:t>福建省残疾人辅助器具展示厅助残志愿者注册登记表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i w:val="0"/>
          <w:iCs w:val="0"/>
          <w:caps w:val="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6080" w:right="0" w:hanging="6080" w:hangingChars="1900"/>
        <w:jc w:val="left"/>
        <w:textAlignment w:val="auto"/>
        <w:rPr>
          <w:rFonts w:hint="default"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 xml:space="preserve">福建省残疾人辅助器具资源中心   福建同人助残志愿者服务中心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440" w:firstLineChars="1700"/>
        <w:jc w:val="left"/>
        <w:textAlignment w:val="auto"/>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2024年5月10日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i w:val="0"/>
          <w:iCs w:val="0"/>
          <w:caps w:val="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i w:val="0"/>
          <w:iCs w:val="0"/>
          <w:caps w:val="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i w:val="0"/>
          <w:iCs w:val="0"/>
          <w:caps w:val="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i w:val="0"/>
          <w:iCs w:val="0"/>
          <w:caps w:val="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i w:val="0"/>
          <w:iCs w:val="0"/>
          <w:caps w:val="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i w:val="0"/>
          <w:iCs w:val="0"/>
          <w:caps w:val="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i w:val="0"/>
          <w:iCs w:val="0"/>
          <w:caps w:val="0"/>
          <w:spacing w:val="0"/>
          <w:kern w:val="0"/>
          <w:sz w:val="32"/>
          <w:szCs w:val="32"/>
          <w:shd w:val="clear" w:fill="FFFFFF"/>
          <w:lang w:val="en-US" w:eastAsia="zh-CN" w:bidi="ar"/>
        </w:rPr>
      </w:pPr>
    </w:p>
    <w:tbl>
      <w:tblPr>
        <w:tblStyle w:val="4"/>
        <w:tblW w:w="96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60"/>
        <w:gridCol w:w="1365"/>
        <w:gridCol w:w="1275"/>
        <w:gridCol w:w="1271"/>
        <w:gridCol w:w="1365"/>
        <w:gridCol w:w="1106"/>
        <w:gridCol w:w="1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9646" w:type="dxa"/>
            <w:gridSpan w:val="7"/>
            <w:vMerge w:val="restar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 xml:space="preserve">附件  </w:t>
            </w:r>
            <w:r>
              <w:rPr>
                <w:rFonts w:hint="eastAsia" w:ascii="华文细黑" w:hAnsi="华文细黑" w:eastAsia="华文细黑" w:cs="华文细黑"/>
                <w:i w:val="0"/>
                <w:iCs w:val="0"/>
                <w:color w:val="000000"/>
                <w:kern w:val="0"/>
                <w:sz w:val="40"/>
                <w:szCs w:val="40"/>
                <w:u w:val="none"/>
                <w:lang w:val="en-US" w:eastAsia="zh-CN" w:bidi="ar"/>
              </w:rPr>
              <w:t xml:space="preserve">                                </w:t>
            </w:r>
            <w:r>
              <w:rPr>
                <w:rFonts w:hint="eastAsia" w:ascii="宋体" w:hAnsi="宋体" w:eastAsia="宋体" w:cs="宋体"/>
                <w:i w:val="0"/>
                <w:iCs w:val="0"/>
                <w:color w:val="000000"/>
                <w:kern w:val="0"/>
                <w:sz w:val="32"/>
                <w:szCs w:val="32"/>
                <w:u w:val="none"/>
                <w:lang w:val="en-US" w:eastAsia="zh-CN" w:bidi="ar"/>
              </w:rPr>
              <w:t>NO.</w:t>
            </w:r>
          </w:p>
          <w:p>
            <w:pPr>
              <w:keepNext w:val="0"/>
              <w:keepLines w:val="0"/>
              <w:widowControl/>
              <w:suppressLineNumbers w:val="0"/>
              <w:jc w:val="center"/>
              <w:textAlignment w:val="center"/>
              <w:rPr>
                <w:rFonts w:hint="eastAsia" w:ascii="宋体" w:hAnsi="宋体" w:eastAsia="宋体" w:cs="宋体"/>
                <w:i w:val="0"/>
                <w:iCs w:val="0"/>
                <w:color w:val="000000"/>
                <w:kern w:val="0"/>
                <w:sz w:val="32"/>
                <w:szCs w:val="32"/>
                <w:u w:val="none"/>
                <w:lang w:val="en-US" w:eastAsia="zh-CN" w:bidi="ar"/>
              </w:rPr>
            </w:pPr>
            <w:r>
              <w:rPr>
                <w:rFonts w:hint="eastAsia" w:ascii="华文细黑" w:hAnsi="华文细黑" w:eastAsia="华文细黑" w:cs="华文细黑"/>
                <w:i w:val="0"/>
                <w:iCs w:val="0"/>
                <w:color w:val="000000"/>
                <w:kern w:val="0"/>
                <w:sz w:val="40"/>
                <w:szCs w:val="40"/>
                <w:u w:val="none"/>
                <w:lang w:val="en-US" w:eastAsia="zh-CN" w:bidi="ar"/>
              </w:rPr>
              <w:t xml:space="preserve">福建省残疾人辅助器具展示厅   </w:t>
            </w:r>
          </w:p>
          <w:p>
            <w:pPr>
              <w:keepNext w:val="0"/>
              <w:keepLines w:val="0"/>
              <w:widowControl/>
              <w:suppressLineNumbers w:val="0"/>
              <w:jc w:val="center"/>
              <w:textAlignment w:val="center"/>
              <w:rPr>
                <w:rFonts w:ascii="华文细黑" w:hAnsi="华文细黑" w:eastAsia="华文细黑" w:cs="华文细黑"/>
                <w:i w:val="0"/>
                <w:iCs w:val="0"/>
                <w:color w:val="000000"/>
                <w:sz w:val="40"/>
                <w:szCs w:val="40"/>
                <w:u w:val="none"/>
              </w:rPr>
            </w:pPr>
            <w:r>
              <w:rPr>
                <w:rFonts w:hint="default" w:ascii="华文细黑" w:hAnsi="华文细黑" w:eastAsia="华文细黑" w:cs="华文细黑"/>
                <w:i w:val="0"/>
                <w:iCs w:val="0"/>
                <w:color w:val="000000"/>
                <w:kern w:val="0"/>
                <w:sz w:val="40"/>
                <w:szCs w:val="40"/>
                <w:u w:val="none"/>
                <w:lang w:val="en-US" w:eastAsia="zh-CN" w:bidi="ar"/>
              </w:rPr>
              <w:t>助残志愿者注册登记表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9646" w:type="dxa"/>
            <w:gridSpan w:val="7"/>
            <w:vMerge w:val="continue"/>
            <w:tcBorders>
              <w:top w:val="nil"/>
              <w:left w:val="nil"/>
              <w:bottom w:val="nil"/>
              <w:right w:val="nil"/>
            </w:tcBorders>
            <w:shd w:val="clear" w:color="auto" w:fill="auto"/>
            <w:noWrap/>
            <w:vAlign w:val="center"/>
          </w:tcPr>
          <w:p>
            <w:pPr>
              <w:jc w:val="center"/>
              <w:rPr>
                <w:rFonts w:hint="default" w:ascii="华文细黑" w:hAnsi="华文细黑" w:eastAsia="华文细黑" w:cs="华文细黑"/>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姓名</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性别</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年龄</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18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民族</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籍贯</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文化程度</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18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政治面貌</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出生日期</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健康状况</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18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身份证号</w:t>
            </w:r>
          </w:p>
        </w:tc>
        <w:tc>
          <w:tcPr>
            <w:tcW w:w="638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18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联系电话</w:t>
            </w:r>
          </w:p>
        </w:tc>
        <w:tc>
          <w:tcPr>
            <w:tcW w:w="818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婚姻状况</w:t>
            </w:r>
          </w:p>
        </w:tc>
        <w:tc>
          <w:tcPr>
            <w:tcW w:w="818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□已婚   □未婚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46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可参加志愿服务时间</w:t>
            </w:r>
          </w:p>
        </w:tc>
        <w:tc>
          <w:tcPr>
            <w:tcW w:w="8186"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华文细黑" w:hAnsi="华文细黑" w:eastAsia="华文细黑" w:cs="华文细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46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81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146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81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146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kern w:val="0"/>
                <w:sz w:val="24"/>
                <w:szCs w:val="24"/>
                <w:u w:val="none"/>
                <w:lang w:val="en-US" w:eastAsia="zh-CN" w:bidi="ar"/>
              </w:rPr>
            </w:pPr>
            <w:r>
              <w:rPr>
                <w:rFonts w:hint="default" w:ascii="华文细黑" w:hAnsi="华文细黑" w:eastAsia="华文细黑" w:cs="华文细黑"/>
                <w:i w:val="0"/>
                <w:iCs w:val="0"/>
                <w:color w:val="000000"/>
                <w:kern w:val="0"/>
                <w:sz w:val="24"/>
                <w:szCs w:val="24"/>
                <w:u w:val="none"/>
                <w:lang w:val="en-US" w:eastAsia="zh-CN" w:bidi="ar"/>
              </w:rPr>
              <w:t>志愿服务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经历</w:t>
            </w:r>
          </w:p>
        </w:tc>
        <w:tc>
          <w:tcPr>
            <w:tcW w:w="8186" w:type="dxa"/>
            <w:gridSpan w:val="6"/>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46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8186" w:type="dxa"/>
            <w:gridSpan w:val="6"/>
            <w:vMerge w:val="continue"/>
            <w:tcBorders>
              <w:top w:val="nil"/>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460"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lang w:val="en-US" w:eastAsia="zh-CN"/>
              </w:rPr>
            </w:pPr>
            <w:r>
              <w:rPr>
                <w:rFonts w:hint="eastAsia" w:ascii="华文细黑" w:hAnsi="华文细黑" w:eastAsia="华文细黑" w:cs="华文细黑"/>
                <w:i w:val="0"/>
                <w:iCs w:val="0"/>
                <w:color w:val="000000"/>
                <w:sz w:val="24"/>
                <w:szCs w:val="24"/>
                <w:u w:val="none"/>
                <w:lang w:val="en-US" w:eastAsia="zh-CN"/>
              </w:rPr>
              <w:t>服务专长</w:t>
            </w:r>
          </w:p>
        </w:tc>
        <w:tc>
          <w:tcPr>
            <w:tcW w:w="8186" w:type="dxa"/>
            <w:gridSpan w:val="6"/>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46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8186" w:type="dxa"/>
            <w:gridSpan w:val="6"/>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14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本人承诺</w:t>
            </w:r>
          </w:p>
        </w:tc>
        <w:tc>
          <w:tcPr>
            <w:tcW w:w="8186"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华文细黑" w:hAnsi="华文细黑" w:eastAsia="华文细黑" w:cs="华文细黑"/>
                <w:i w:val="0"/>
                <w:iCs w:val="0"/>
                <w:color w:val="000000"/>
                <w:kern w:val="0"/>
                <w:sz w:val="24"/>
                <w:szCs w:val="24"/>
                <w:u w:val="none"/>
                <w:lang w:val="en-US" w:eastAsia="zh-CN" w:bidi="ar"/>
              </w:rPr>
            </w:pPr>
            <w:r>
              <w:rPr>
                <w:rFonts w:hint="default" w:ascii="华文细黑" w:hAnsi="华文细黑" w:eastAsia="华文细黑" w:cs="华文细黑"/>
                <w:i w:val="0"/>
                <w:iCs w:val="0"/>
                <w:color w:val="000000"/>
                <w:kern w:val="0"/>
                <w:sz w:val="24"/>
                <w:szCs w:val="24"/>
                <w:u w:val="none"/>
                <w:lang w:val="en-US" w:eastAsia="zh-CN" w:bidi="ar"/>
              </w:rPr>
              <w:t xml:space="preserve">   以上资料本人保证完全属实，我愿意成为一名光荣的志愿者，在助残的岗位上做好志愿服务工作，帮助他人，服务社会。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 xml:space="preserve"> 签名：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14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81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华文细黑" w:hAnsi="华文细黑" w:eastAsia="华文细黑" w:cs="华文细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4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81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华文细黑" w:hAnsi="华文细黑" w:eastAsia="华文细黑" w:cs="华文细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64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以下由审核人员填写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14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华文细黑" w:hAnsi="华文细黑" w:eastAsia="华文细黑" w:cs="华文细黑"/>
                <w:i w:val="0"/>
                <w:iCs w:val="0"/>
                <w:color w:val="000000"/>
                <w:kern w:val="0"/>
                <w:sz w:val="24"/>
                <w:szCs w:val="24"/>
                <w:u w:val="none"/>
                <w:lang w:val="en-US" w:eastAsia="zh-CN" w:bidi="ar"/>
              </w:rPr>
            </w:pPr>
            <w:r>
              <w:rPr>
                <w:rFonts w:hint="eastAsia" w:ascii="华文细黑" w:hAnsi="华文细黑" w:eastAsia="华文细黑" w:cs="华文细黑"/>
                <w:i w:val="0"/>
                <w:iCs w:val="0"/>
                <w:color w:val="000000"/>
                <w:kern w:val="0"/>
                <w:sz w:val="24"/>
                <w:szCs w:val="24"/>
                <w:u w:val="none"/>
                <w:lang w:val="en-US" w:eastAsia="zh-CN" w:bidi="ar"/>
              </w:rPr>
              <w:t>招募单位</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审核意见</w:t>
            </w:r>
          </w:p>
        </w:tc>
        <w:tc>
          <w:tcPr>
            <w:tcW w:w="39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华文细黑" w:hAnsi="华文细黑" w:eastAsia="华文细黑" w:cs="华文细黑"/>
                <w:i w:val="0"/>
                <w:iCs w:val="0"/>
                <w:color w:val="000000"/>
                <w:sz w:val="24"/>
                <w:szCs w:val="24"/>
                <w:u w:val="none"/>
                <w:lang w:val="en-US" w:eastAsia="zh-CN"/>
              </w:rPr>
            </w:pPr>
            <w:r>
              <w:rPr>
                <w:rFonts w:hint="eastAsia" w:ascii="华文细黑" w:hAnsi="华文细黑" w:eastAsia="华文细黑" w:cs="华文细黑"/>
                <w:i w:val="0"/>
                <w:iCs w:val="0"/>
                <w:color w:val="000000"/>
                <w:sz w:val="24"/>
                <w:szCs w:val="24"/>
                <w:u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jc w:val="both"/>
              <w:rPr>
                <w:rFonts w:hint="default" w:ascii="华文细黑" w:hAnsi="华文细黑" w:eastAsia="华文细黑" w:cs="华文细黑"/>
                <w:i w:val="0"/>
                <w:iCs w:val="0"/>
                <w:color w:val="000000"/>
                <w:sz w:val="24"/>
                <w:szCs w:val="24"/>
                <w:u w:val="none"/>
                <w:lang w:val="en-US" w:eastAsia="zh-CN"/>
              </w:rPr>
            </w:pPr>
            <w:r>
              <w:rPr>
                <w:rFonts w:hint="eastAsia" w:ascii="华文细黑" w:hAnsi="华文细黑" w:eastAsia="华文细黑" w:cs="华文细黑"/>
                <w:i w:val="0"/>
                <w:iCs w:val="0"/>
                <w:color w:val="000000"/>
                <w:sz w:val="24"/>
                <w:szCs w:val="24"/>
                <w:u w:val="none"/>
                <w:lang w:val="en-US" w:eastAsia="zh-CN"/>
              </w:rPr>
              <w:t xml:space="preserve">                      单位盖章</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华文细黑" w:hAnsi="华文细黑" w:eastAsia="华文细黑" w:cs="华文细黑"/>
                <w:i w:val="0"/>
                <w:iCs w:val="0"/>
                <w:color w:val="000000"/>
                <w:kern w:val="0"/>
                <w:sz w:val="24"/>
                <w:szCs w:val="24"/>
                <w:u w:val="none"/>
                <w:lang w:val="en-US" w:eastAsia="zh-CN" w:bidi="ar"/>
              </w:rPr>
            </w:pPr>
            <w:r>
              <w:rPr>
                <w:rFonts w:hint="eastAsia" w:ascii="华文细黑" w:hAnsi="华文细黑" w:eastAsia="华文细黑" w:cs="华文细黑"/>
                <w:i w:val="0"/>
                <w:iCs w:val="0"/>
                <w:color w:val="000000"/>
                <w:kern w:val="0"/>
                <w:sz w:val="24"/>
                <w:szCs w:val="24"/>
                <w:u w:val="none"/>
                <w:lang w:val="en-US" w:eastAsia="zh-CN" w:bidi="ar"/>
              </w:rPr>
              <w:t>审核人员</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签名</w:t>
            </w:r>
          </w:p>
        </w:tc>
        <w:tc>
          <w:tcPr>
            <w:tcW w:w="110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180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华文细黑" w:hAnsi="华文细黑" w:eastAsia="华文细黑" w:cs="华文细黑"/>
                <w:i w:val="0"/>
                <w:iCs w:val="0"/>
                <w:color w:val="000000"/>
                <w:sz w:val="24"/>
                <w:szCs w:val="24"/>
                <w:u w:val="none"/>
                <w:lang w:val="en-US" w:eastAsia="zh-CN"/>
              </w:rPr>
            </w:pPr>
          </w:p>
          <w:p>
            <w:pPr>
              <w:keepNext w:val="0"/>
              <w:keepLines w:val="0"/>
              <w:pageBreakBefore w:val="0"/>
              <w:kinsoku/>
              <w:wordWrap/>
              <w:overflowPunct/>
              <w:topLinePunct w:val="0"/>
              <w:autoSpaceDE/>
              <w:autoSpaceDN/>
              <w:bidi w:val="0"/>
              <w:adjustRightInd/>
              <w:snapToGrid/>
              <w:spacing w:line="400" w:lineRule="exact"/>
              <w:jc w:val="center"/>
              <w:rPr>
                <w:rFonts w:hint="eastAsia" w:ascii="华文细黑" w:hAnsi="华文细黑" w:eastAsia="华文细黑" w:cs="华文细黑"/>
                <w:i w:val="0"/>
                <w:iCs w:val="0"/>
                <w:color w:val="000000"/>
                <w:sz w:val="24"/>
                <w:szCs w:val="24"/>
                <w:u w:val="none"/>
                <w:lang w:val="en-US" w:eastAsia="zh-CN"/>
              </w:rPr>
            </w:pPr>
          </w:p>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lang w:val="en-US" w:eastAsia="zh-CN"/>
              </w:rPr>
            </w:pPr>
            <w:r>
              <w:rPr>
                <w:rFonts w:hint="eastAsia" w:ascii="华文细黑" w:hAnsi="华文细黑" w:eastAsia="华文细黑" w:cs="华文细黑"/>
                <w:i w:val="0"/>
                <w:iCs w:val="0"/>
                <w:color w:val="000000"/>
                <w:sz w:val="24"/>
                <w:szCs w:val="24"/>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4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华文细黑" w:hAnsi="华文细黑" w:eastAsia="华文细黑" w:cs="华文细黑"/>
                <w:i w:val="0"/>
                <w:iCs w:val="0"/>
                <w:color w:val="000000"/>
                <w:sz w:val="24"/>
                <w:szCs w:val="24"/>
                <w:u w:val="none"/>
              </w:rPr>
            </w:pPr>
            <w:r>
              <w:rPr>
                <w:rFonts w:hint="default" w:ascii="华文细黑" w:hAnsi="华文细黑" w:eastAsia="华文细黑" w:cs="华文细黑"/>
                <w:i w:val="0"/>
                <w:iCs w:val="0"/>
                <w:color w:val="000000"/>
                <w:kern w:val="0"/>
                <w:sz w:val="24"/>
                <w:szCs w:val="24"/>
                <w:u w:val="none"/>
                <w:lang w:val="en-US" w:eastAsia="zh-CN" w:bidi="ar"/>
              </w:rPr>
              <w:t>备注</w:t>
            </w:r>
          </w:p>
        </w:tc>
        <w:tc>
          <w:tcPr>
            <w:tcW w:w="8186"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4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81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4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c>
          <w:tcPr>
            <w:tcW w:w="81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华文细黑" w:hAnsi="华文细黑" w:eastAsia="华文细黑" w:cs="华文细黑"/>
                <w:i w:val="0"/>
                <w:iCs w:val="0"/>
                <w:color w:val="000000"/>
                <w:sz w:val="24"/>
                <w:szCs w:val="24"/>
                <w:u w:val="none"/>
              </w:rPr>
            </w:pPr>
          </w:p>
        </w:tc>
      </w:tr>
    </w:tbl>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p>
    <w:sectPr>
      <w:pgSz w:w="11906" w:h="16838"/>
      <w:pgMar w:top="1383" w:right="1519" w:bottom="1327"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ZjZlNjIwODc4NDI4OGJjNmUzMjZlNDUxNjM2YTkifQ=="/>
  </w:docVars>
  <w:rsids>
    <w:rsidRoot w:val="410E2D60"/>
    <w:rsid w:val="0374233A"/>
    <w:rsid w:val="18D8728E"/>
    <w:rsid w:val="27AA7686"/>
    <w:rsid w:val="3AEC2F3B"/>
    <w:rsid w:val="410E2D60"/>
    <w:rsid w:val="4B294569"/>
    <w:rsid w:val="53321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2024-05-09T11:22:00Z</dcterms:created>
  <dc:creator>逍遥庄主</dc:creator>
  <cp:lastModifiedBy>逍遥庄主</cp:lastModifiedBy>
  <cp:lastPrinted>2024-05-10T07:58:43Z</cp:lastPrinted>
  <dcterms:modified xsi:type="dcterms:W3CDTF">2024-05-10T08:00:08Z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15210F7A9FC94E6C9154681995EDCB52_13</vt:lpwstr>
  </property>
</Properties>
</file>