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三、体检表上贴近期二寸免冠照片。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不得填写本人姓名，体检表的“体检编号”和第2页的“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体检编号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”、“受检者签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”留待体检当天到体检医院报到时按照抽签序号牌填写。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九、体检医师可根据实际需要，增加必要的相应检查、检验项目。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>十、如对体检结果有异议，请按有关规定办理。</w:t>
      </w:r>
    </w:p>
    <w:sectPr>
      <w:pgSz w:w="11906" w:h="16838"/>
      <w:pgMar w:top="1440" w:right="180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TQ0MmVjMjM3N2E1YTlkNzE3MGM5NTFlNjU1NmEifQ=="/>
  </w:docVars>
  <w:rsids>
    <w:rsidRoot w:val="410A75FD"/>
    <w:rsid w:val="37C110BE"/>
    <w:rsid w:val="410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2024-01-23T01:56:00Z</dcterms:created>
  <dc:creator>黄姥湿吖</dc:creator>
  <cp:lastModifiedBy>牧马女</cp:lastModifiedBy>
  <dcterms:modified xsi:type="dcterms:W3CDTF">2024-03-26T09:55:21Z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A41549D882F14056977747D3B5FBE491_11</vt:lpwstr>
  </property>
</Properties>
</file>